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D90A" w14:textId="77777777" w:rsidR="00D7489D" w:rsidRDefault="00E51B5C" w:rsidP="00D7370B">
      <w:pPr>
        <w:jc w:val="center"/>
        <w:rPr>
          <w:rFonts w:ascii="Times New Roman" w:hAnsi="Times New Roman" w:cs="Times New Roman"/>
          <w:sz w:val="24"/>
        </w:rPr>
      </w:pPr>
      <w:r>
        <w:rPr>
          <w:rFonts w:ascii="Times New Roman" w:hAnsi="Times New Roman" w:cs="Times New Roman"/>
          <w:sz w:val="24"/>
        </w:rPr>
        <w:t>Judicial Council Meeting</w:t>
      </w:r>
    </w:p>
    <w:p w14:paraId="54290F3A" w14:textId="085BE888" w:rsidR="00F129C5" w:rsidRDefault="009470E3" w:rsidP="00D7370B">
      <w:pPr>
        <w:jc w:val="center"/>
        <w:rPr>
          <w:rFonts w:ascii="Times New Roman" w:hAnsi="Times New Roman" w:cs="Times New Roman"/>
          <w:sz w:val="24"/>
        </w:rPr>
      </w:pPr>
      <w:r>
        <w:rPr>
          <w:rFonts w:ascii="Times New Roman" w:hAnsi="Times New Roman" w:cs="Times New Roman"/>
          <w:sz w:val="24"/>
        </w:rPr>
        <w:t>February 13</w:t>
      </w:r>
      <w:r w:rsidR="002039A5">
        <w:rPr>
          <w:rFonts w:ascii="Times New Roman" w:hAnsi="Times New Roman" w:cs="Times New Roman"/>
          <w:sz w:val="24"/>
        </w:rPr>
        <w:t>, 2018</w:t>
      </w:r>
    </w:p>
    <w:p w14:paraId="4639FF8F" w14:textId="77777777" w:rsidR="00D7370B" w:rsidRDefault="002039A5" w:rsidP="002039A5">
      <w:pPr>
        <w:jc w:val="center"/>
        <w:rPr>
          <w:rFonts w:ascii="Times New Roman" w:hAnsi="Times New Roman" w:cs="Times New Roman"/>
          <w:sz w:val="24"/>
        </w:rPr>
      </w:pPr>
      <w:r>
        <w:rPr>
          <w:rFonts w:ascii="Times New Roman" w:hAnsi="Times New Roman" w:cs="Times New Roman"/>
          <w:sz w:val="24"/>
        </w:rPr>
        <w:t>DSU Room 3018</w:t>
      </w:r>
    </w:p>
    <w:p w14:paraId="3A0DE279" w14:textId="77777777" w:rsidR="00576C93" w:rsidRDefault="00D7370B" w:rsidP="00D7370B">
      <w:pPr>
        <w:rPr>
          <w:rFonts w:ascii="Times New Roman" w:hAnsi="Times New Roman" w:cs="Times New Roman"/>
          <w:sz w:val="24"/>
        </w:rPr>
      </w:pPr>
      <w:r w:rsidRPr="00954652">
        <w:rPr>
          <w:rFonts w:ascii="Times New Roman" w:hAnsi="Times New Roman" w:cs="Times New Roman"/>
          <w:sz w:val="24"/>
          <w:u w:val="single"/>
        </w:rPr>
        <w:t>Pr</w:t>
      </w:r>
      <w:r w:rsidR="00DA60F9" w:rsidRPr="00954652">
        <w:rPr>
          <w:rFonts w:ascii="Times New Roman" w:hAnsi="Times New Roman" w:cs="Times New Roman"/>
          <w:sz w:val="24"/>
          <w:u w:val="single"/>
        </w:rPr>
        <w:t>esent:</w:t>
      </w:r>
      <w:r w:rsidR="00DA60F9" w:rsidRPr="00DE2D1C">
        <w:rPr>
          <w:rFonts w:ascii="Times New Roman" w:hAnsi="Times New Roman" w:cs="Times New Roman"/>
          <w:b/>
          <w:sz w:val="24"/>
        </w:rPr>
        <w:t xml:space="preserve"> </w:t>
      </w:r>
      <w:r w:rsidR="00954652">
        <w:rPr>
          <w:rFonts w:ascii="Times New Roman" w:hAnsi="Times New Roman" w:cs="Times New Roman"/>
          <w:sz w:val="24"/>
        </w:rPr>
        <w:t>Annalicia Carlson, Lane Hedrick, Megan Armstr</w:t>
      </w:r>
      <w:r w:rsidR="00D54603">
        <w:rPr>
          <w:rFonts w:ascii="Times New Roman" w:hAnsi="Times New Roman" w:cs="Times New Roman"/>
          <w:sz w:val="24"/>
        </w:rPr>
        <w:t>ong, Jacob McAndrews</w:t>
      </w:r>
      <w:r w:rsidR="002039A5">
        <w:rPr>
          <w:rFonts w:ascii="Times New Roman" w:hAnsi="Times New Roman" w:cs="Times New Roman"/>
          <w:sz w:val="24"/>
        </w:rPr>
        <w:t xml:space="preserve">, Yasmine Sadrinia, Isaac Keller, Caroline Simpson </w:t>
      </w:r>
    </w:p>
    <w:p w14:paraId="41B60769" w14:textId="68A90F76" w:rsidR="00D54603" w:rsidRPr="00954652" w:rsidRDefault="00D54603" w:rsidP="00D7370B">
      <w:pPr>
        <w:rPr>
          <w:rFonts w:ascii="Times New Roman" w:hAnsi="Times New Roman" w:cs="Times New Roman"/>
          <w:sz w:val="24"/>
        </w:rPr>
      </w:pPr>
      <w:r>
        <w:rPr>
          <w:rFonts w:ascii="Times New Roman" w:hAnsi="Times New Roman" w:cs="Times New Roman"/>
          <w:sz w:val="24"/>
        </w:rPr>
        <w:t>Guests:</w:t>
      </w:r>
      <w:r w:rsidR="00654451">
        <w:rPr>
          <w:rFonts w:ascii="Times New Roman" w:hAnsi="Times New Roman" w:cs="Times New Roman"/>
          <w:sz w:val="24"/>
        </w:rPr>
        <w:t xml:space="preserve"> Francis Wilson </w:t>
      </w:r>
    </w:p>
    <w:p w14:paraId="7F471D9C" w14:textId="77777777" w:rsidR="006150B0" w:rsidRPr="00954652" w:rsidRDefault="006150B0" w:rsidP="00D7370B">
      <w:pPr>
        <w:rPr>
          <w:rFonts w:ascii="Times New Roman" w:hAnsi="Times New Roman" w:cs="Times New Roman"/>
          <w:sz w:val="24"/>
          <w:u w:val="single"/>
        </w:rPr>
      </w:pPr>
      <w:r w:rsidRPr="00954652">
        <w:rPr>
          <w:rFonts w:ascii="Times New Roman" w:hAnsi="Times New Roman" w:cs="Times New Roman"/>
          <w:sz w:val="24"/>
          <w:u w:val="single"/>
        </w:rPr>
        <w:t xml:space="preserve">Non-Present: </w:t>
      </w:r>
    </w:p>
    <w:p w14:paraId="48F46CC4" w14:textId="3C7B08D1" w:rsidR="009470E3" w:rsidRPr="00D54603" w:rsidRDefault="00D7370B" w:rsidP="009470E3">
      <w:pPr>
        <w:rPr>
          <w:rFonts w:ascii="Times New Roman" w:hAnsi="Times New Roman" w:cs="Times New Roman"/>
          <w:b/>
          <w:sz w:val="24"/>
        </w:rPr>
      </w:pPr>
      <w:r w:rsidRPr="00D54603">
        <w:rPr>
          <w:rFonts w:ascii="Times New Roman" w:hAnsi="Times New Roman" w:cs="Times New Roman"/>
          <w:b/>
          <w:sz w:val="24"/>
        </w:rPr>
        <w:t>The mee</w:t>
      </w:r>
      <w:r w:rsidR="00651DF9" w:rsidRPr="00D54603">
        <w:rPr>
          <w:rFonts w:ascii="Times New Roman" w:hAnsi="Times New Roman" w:cs="Times New Roman"/>
          <w:b/>
          <w:sz w:val="24"/>
        </w:rPr>
        <w:t>ting was called to order at</w:t>
      </w:r>
      <w:r w:rsidR="007E21EE" w:rsidRPr="00D54603">
        <w:rPr>
          <w:rFonts w:ascii="Times New Roman" w:hAnsi="Times New Roman" w:cs="Times New Roman"/>
          <w:b/>
          <w:sz w:val="24"/>
        </w:rPr>
        <w:t xml:space="preserve"> </w:t>
      </w:r>
      <w:r w:rsidR="00CB7D31">
        <w:rPr>
          <w:rFonts w:ascii="Times New Roman" w:hAnsi="Times New Roman" w:cs="Times New Roman"/>
          <w:b/>
          <w:sz w:val="24"/>
        </w:rPr>
        <w:t xml:space="preserve">7:30 </w:t>
      </w:r>
      <w:r w:rsidR="00576C93" w:rsidRPr="00D54603">
        <w:rPr>
          <w:rFonts w:ascii="Times New Roman" w:hAnsi="Times New Roman" w:cs="Times New Roman"/>
          <w:b/>
          <w:sz w:val="24"/>
        </w:rPr>
        <w:t xml:space="preserve">by Chief Justice </w:t>
      </w:r>
      <w:r w:rsidR="00D54603" w:rsidRPr="00D54603">
        <w:rPr>
          <w:rFonts w:ascii="Times New Roman" w:hAnsi="Times New Roman" w:cs="Times New Roman"/>
          <w:b/>
          <w:sz w:val="24"/>
        </w:rPr>
        <w:t>Annalicia Carlson</w:t>
      </w:r>
      <w:r w:rsidR="00576C93" w:rsidRPr="00D54603">
        <w:rPr>
          <w:rFonts w:ascii="Times New Roman" w:hAnsi="Times New Roman" w:cs="Times New Roman"/>
          <w:b/>
          <w:sz w:val="24"/>
        </w:rPr>
        <w:t xml:space="preserve">. </w:t>
      </w:r>
    </w:p>
    <w:p w14:paraId="6DAAE1BA" w14:textId="77777777" w:rsidR="00DA60F9" w:rsidRDefault="00DA60F9" w:rsidP="00D7370B">
      <w:pPr>
        <w:rPr>
          <w:rFonts w:ascii="Times New Roman" w:hAnsi="Times New Roman" w:cs="Times New Roman"/>
          <w:sz w:val="24"/>
          <w:u w:val="single"/>
        </w:rPr>
      </w:pPr>
      <w:r w:rsidRPr="00954652">
        <w:rPr>
          <w:rFonts w:ascii="Times New Roman" w:hAnsi="Times New Roman" w:cs="Times New Roman"/>
          <w:sz w:val="24"/>
          <w:u w:val="single"/>
        </w:rPr>
        <w:t>Business:</w:t>
      </w:r>
    </w:p>
    <w:p w14:paraId="0F320525" w14:textId="51B03A2E" w:rsidR="009470E3" w:rsidRPr="009470E3" w:rsidRDefault="009470E3" w:rsidP="009470E3">
      <w:pPr>
        <w:pStyle w:val="ListParagraph"/>
        <w:numPr>
          <w:ilvl w:val="0"/>
          <w:numId w:val="8"/>
        </w:numPr>
        <w:rPr>
          <w:rFonts w:ascii="Times New Roman" w:hAnsi="Times New Roman" w:cs="Times New Roman"/>
          <w:sz w:val="24"/>
          <w:u w:val="single"/>
        </w:rPr>
      </w:pPr>
      <w:r>
        <w:rPr>
          <w:rFonts w:ascii="Times New Roman" w:hAnsi="Times New Roman" w:cs="Times New Roman"/>
          <w:sz w:val="24"/>
        </w:rPr>
        <w:t xml:space="preserve">Senate Excuses </w:t>
      </w:r>
    </w:p>
    <w:p w14:paraId="00798A03" w14:textId="4D7E289D" w:rsidR="009470E3" w:rsidRPr="009470E3" w:rsidRDefault="009470E3" w:rsidP="009470E3">
      <w:pPr>
        <w:pStyle w:val="ListParagraph"/>
        <w:numPr>
          <w:ilvl w:val="1"/>
          <w:numId w:val="8"/>
        </w:numPr>
        <w:rPr>
          <w:rFonts w:ascii="Times New Roman" w:hAnsi="Times New Roman" w:cs="Times New Roman"/>
          <w:sz w:val="24"/>
          <w:u w:val="single"/>
        </w:rPr>
      </w:pPr>
      <w:r>
        <w:rPr>
          <w:rFonts w:ascii="Times New Roman" w:hAnsi="Times New Roman" w:cs="Times New Roman"/>
          <w:sz w:val="24"/>
        </w:rPr>
        <w:t>Savannah Reynolds has been excused from all Senate-related activities for the coming weeks.</w:t>
      </w:r>
    </w:p>
    <w:p w14:paraId="1EDE3403" w14:textId="7DF159E3" w:rsidR="009470E3" w:rsidRPr="00E02058" w:rsidRDefault="009470E3" w:rsidP="009470E3">
      <w:pPr>
        <w:pStyle w:val="ListParagraph"/>
        <w:numPr>
          <w:ilvl w:val="1"/>
          <w:numId w:val="8"/>
        </w:numPr>
        <w:rPr>
          <w:rFonts w:ascii="Times New Roman" w:hAnsi="Times New Roman" w:cs="Times New Roman"/>
          <w:sz w:val="24"/>
          <w:u w:val="single"/>
        </w:rPr>
      </w:pPr>
      <w:r>
        <w:rPr>
          <w:rFonts w:ascii="Times New Roman" w:hAnsi="Times New Roman" w:cs="Times New Roman"/>
          <w:sz w:val="24"/>
        </w:rPr>
        <w:t xml:space="preserve">Lily Nellans, 02/06, Senate Meeting </w:t>
      </w:r>
    </w:p>
    <w:p w14:paraId="7EE6E5B1" w14:textId="7B06B95F" w:rsidR="00E02058" w:rsidRPr="009470E3" w:rsidRDefault="00E02058" w:rsidP="00E02058">
      <w:pPr>
        <w:pStyle w:val="ListParagraph"/>
        <w:numPr>
          <w:ilvl w:val="2"/>
          <w:numId w:val="8"/>
        </w:numPr>
        <w:rPr>
          <w:rFonts w:ascii="Times New Roman" w:hAnsi="Times New Roman" w:cs="Times New Roman"/>
          <w:sz w:val="24"/>
          <w:u w:val="single"/>
        </w:rPr>
      </w:pPr>
      <w:r>
        <w:rPr>
          <w:rFonts w:ascii="Times New Roman" w:hAnsi="Times New Roman" w:cs="Times New Roman"/>
          <w:sz w:val="24"/>
        </w:rPr>
        <w:t xml:space="preserve">Excused </w:t>
      </w:r>
    </w:p>
    <w:p w14:paraId="2F12C3E1" w14:textId="6F17DAA7" w:rsidR="009470E3" w:rsidRPr="0026284E" w:rsidRDefault="009470E3" w:rsidP="009470E3">
      <w:pPr>
        <w:pStyle w:val="ListParagraph"/>
        <w:numPr>
          <w:ilvl w:val="1"/>
          <w:numId w:val="8"/>
        </w:numPr>
        <w:rPr>
          <w:rFonts w:ascii="Times New Roman" w:hAnsi="Times New Roman" w:cs="Times New Roman"/>
          <w:sz w:val="24"/>
          <w:u w:val="single"/>
        </w:rPr>
      </w:pPr>
      <w:r>
        <w:rPr>
          <w:rFonts w:ascii="Times New Roman" w:hAnsi="Times New Roman" w:cs="Times New Roman"/>
          <w:sz w:val="24"/>
        </w:rPr>
        <w:t xml:space="preserve">Logan Hornback, 02/06, Senate Meeting </w:t>
      </w:r>
    </w:p>
    <w:p w14:paraId="647C54D1" w14:textId="1F3A25C1" w:rsidR="0026284E" w:rsidRPr="009470E3" w:rsidRDefault="0026284E" w:rsidP="0026284E">
      <w:pPr>
        <w:pStyle w:val="ListParagraph"/>
        <w:numPr>
          <w:ilvl w:val="2"/>
          <w:numId w:val="8"/>
        </w:numPr>
        <w:rPr>
          <w:rFonts w:ascii="Times New Roman" w:hAnsi="Times New Roman" w:cs="Times New Roman"/>
          <w:sz w:val="24"/>
          <w:u w:val="single"/>
        </w:rPr>
      </w:pPr>
      <w:r>
        <w:rPr>
          <w:rFonts w:ascii="Times New Roman" w:hAnsi="Times New Roman" w:cs="Times New Roman"/>
          <w:sz w:val="24"/>
        </w:rPr>
        <w:t xml:space="preserve">Excused pending documentation. </w:t>
      </w:r>
    </w:p>
    <w:p w14:paraId="2F1260C9" w14:textId="19662B23" w:rsidR="009470E3" w:rsidRPr="004C523F" w:rsidRDefault="009470E3" w:rsidP="009470E3">
      <w:pPr>
        <w:pStyle w:val="ListParagraph"/>
        <w:numPr>
          <w:ilvl w:val="1"/>
          <w:numId w:val="8"/>
        </w:numPr>
        <w:rPr>
          <w:rFonts w:ascii="Times New Roman" w:hAnsi="Times New Roman" w:cs="Times New Roman"/>
          <w:sz w:val="24"/>
          <w:u w:val="single"/>
        </w:rPr>
      </w:pPr>
      <w:r>
        <w:rPr>
          <w:rFonts w:ascii="Times New Roman" w:hAnsi="Times New Roman" w:cs="Times New Roman"/>
          <w:sz w:val="24"/>
        </w:rPr>
        <w:t>Anna McAvoy, 02/08, Committee Meeting</w:t>
      </w:r>
    </w:p>
    <w:p w14:paraId="0A8C2FFA" w14:textId="3F1935A7" w:rsidR="004C523F" w:rsidRPr="009470E3" w:rsidRDefault="004C523F" w:rsidP="004C523F">
      <w:pPr>
        <w:pStyle w:val="ListParagraph"/>
        <w:numPr>
          <w:ilvl w:val="2"/>
          <w:numId w:val="8"/>
        </w:numPr>
        <w:rPr>
          <w:rFonts w:ascii="Times New Roman" w:hAnsi="Times New Roman" w:cs="Times New Roman"/>
          <w:sz w:val="24"/>
          <w:u w:val="single"/>
        </w:rPr>
      </w:pPr>
      <w:r>
        <w:rPr>
          <w:rFonts w:ascii="Times New Roman" w:hAnsi="Times New Roman" w:cs="Times New Roman"/>
          <w:sz w:val="24"/>
        </w:rPr>
        <w:t xml:space="preserve">Excused </w:t>
      </w:r>
    </w:p>
    <w:p w14:paraId="012C3E7E" w14:textId="102DEE73" w:rsidR="009470E3" w:rsidRPr="00E02058" w:rsidRDefault="009470E3" w:rsidP="009470E3">
      <w:pPr>
        <w:pStyle w:val="ListParagraph"/>
        <w:numPr>
          <w:ilvl w:val="1"/>
          <w:numId w:val="8"/>
        </w:numPr>
        <w:rPr>
          <w:rFonts w:ascii="Times New Roman" w:hAnsi="Times New Roman" w:cs="Times New Roman"/>
          <w:sz w:val="24"/>
          <w:u w:val="single"/>
        </w:rPr>
      </w:pPr>
      <w:r>
        <w:rPr>
          <w:rFonts w:ascii="Times New Roman" w:hAnsi="Times New Roman" w:cs="Times New Roman"/>
          <w:sz w:val="24"/>
        </w:rPr>
        <w:t>Ian Hamilton, 02/08, Committee Meeting</w:t>
      </w:r>
    </w:p>
    <w:p w14:paraId="4C027E4D" w14:textId="16B43581" w:rsidR="00E02058" w:rsidRPr="009470E3" w:rsidRDefault="00E02058" w:rsidP="00E02058">
      <w:pPr>
        <w:pStyle w:val="ListParagraph"/>
        <w:numPr>
          <w:ilvl w:val="2"/>
          <w:numId w:val="8"/>
        </w:numPr>
        <w:rPr>
          <w:rFonts w:ascii="Times New Roman" w:hAnsi="Times New Roman" w:cs="Times New Roman"/>
          <w:sz w:val="24"/>
          <w:u w:val="single"/>
        </w:rPr>
      </w:pPr>
      <w:r>
        <w:rPr>
          <w:rFonts w:ascii="Times New Roman" w:hAnsi="Times New Roman" w:cs="Times New Roman"/>
          <w:sz w:val="24"/>
        </w:rPr>
        <w:t xml:space="preserve">Excused </w:t>
      </w:r>
    </w:p>
    <w:p w14:paraId="7F919C81" w14:textId="16167633" w:rsidR="009470E3" w:rsidRPr="00CA1702" w:rsidRDefault="009470E3" w:rsidP="009470E3">
      <w:pPr>
        <w:pStyle w:val="ListParagraph"/>
        <w:numPr>
          <w:ilvl w:val="1"/>
          <w:numId w:val="8"/>
        </w:numPr>
        <w:rPr>
          <w:rFonts w:ascii="Times New Roman" w:hAnsi="Times New Roman" w:cs="Times New Roman"/>
          <w:sz w:val="24"/>
          <w:u w:val="single"/>
        </w:rPr>
      </w:pPr>
      <w:r>
        <w:rPr>
          <w:rFonts w:ascii="Times New Roman" w:hAnsi="Times New Roman" w:cs="Times New Roman"/>
          <w:sz w:val="24"/>
        </w:rPr>
        <w:t xml:space="preserve">Annabelle Ford, all Senate meetings in Spring semester </w:t>
      </w:r>
    </w:p>
    <w:p w14:paraId="25CD5430" w14:textId="5BBA624E" w:rsidR="00CA1702" w:rsidRPr="009470E3" w:rsidRDefault="00697C26" w:rsidP="00CA1702">
      <w:pPr>
        <w:pStyle w:val="ListParagraph"/>
        <w:numPr>
          <w:ilvl w:val="2"/>
          <w:numId w:val="8"/>
        </w:numPr>
        <w:rPr>
          <w:rFonts w:ascii="Times New Roman" w:hAnsi="Times New Roman" w:cs="Times New Roman"/>
          <w:sz w:val="24"/>
          <w:u w:val="single"/>
        </w:rPr>
      </w:pPr>
      <w:r>
        <w:rPr>
          <w:rFonts w:ascii="Times New Roman" w:hAnsi="Times New Roman" w:cs="Times New Roman"/>
          <w:sz w:val="24"/>
        </w:rPr>
        <w:t>Tabled until next meeting</w:t>
      </w:r>
    </w:p>
    <w:p w14:paraId="4D216B19" w14:textId="6DF6BEB1" w:rsidR="009470E3" w:rsidRPr="00CA1702" w:rsidRDefault="009470E3" w:rsidP="009470E3">
      <w:pPr>
        <w:pStyle w:val="ListParagraph"/>
        <w:numPr>
          <w:ilvl w:val="1"/>
          <w:numId w:val="8"/>
        </w:numPr>
        <w:rPr>
          <w:rFonts w:ascii="Times New Roman" w:hAnsi="Times New Roman" w:cs="Times New Roman"/>
          <w:sz w:val="24"/>
          <w:u w:val="single"/>
        </w:rPr>
      </w:pPr>
      <w:r>
        <w:rPr>
          <w:rFonts w:ascii="Times New Roman" w:hAnsi="Times New Roman" w:cs="Times New Roman"/>
          <w:sz w:val="24"/>
        </w:rPr>
        <w:t xml:space="preserve">Harper Anderson, 02/13, Senate Meeting </w:t>
      </w:r>
    </w:p>
    <w:p w14:paraId="6DA6DBE8" w14:textId="7B53A23A" w:rsidR="00CA1702" w:rsidRPr="00654451" w:rsidRDefault="00CA1702" w:rsidP="00CA1702">
      <w:pPr>
        <w:pStyle w:val="ListParagraph"/>
        <w:numPr>
          <w:ilvl w:val="2"/>
          <w:numId w:val="8"/>
        </w:numPr>
        <w:rPr>
          <w:rFonts w:ascii="Times New Roman" w:hAnsi="Times New Roman" w:cs="Times New Roman"/>
          <w:sz w:val="24"/>
          <w:u w:val="single"/>
        </w:rPr>
      </w:pPr>
      <w:r>
        <w:rPr>
          <w:rFonts w:ascii="Times New Roman" w:hAnsi="Times New Roman" w:cs="Times New Roman"/>
          <w:sz w:val="24"/>
        </w:rPr>
        <w:t>Excused</w:t>
      </w:r>
      <w:r w:rsidR="0026284E">
        <w:rPr>
          <w:rFonts w:ascii="Times New Roman" w:hAnsi="Times New Roman" w:cs="Times New Roman"/>
          <w:sz w:val="24"/>
        </w:rPr>
        <w:t xml:space="preserve"> pending documentation</w:t>
      </w:r>
      <w:r>
        <w:rPr>
          <w:rFonts w:ascii="Times New Roman" w:hAnsi="Times New Roman" w:cs="Times New Roman"/>
          <w:sz w:val="24"/>
        </w:rPr>
        <w:t xml:space="preserve">, but must submit another excuse for committee meetings. </w:t>
      </w:r>
    </w:p>
    <w:p w14:paraId="38323568" w14:textId="0A2A3842" w:rsidR="00C83000" w:rsidRPr="00C83000" w:rsidRDefault="00C83000" w:rsidP="00654451">
      <w:pPr>
        <w:pStyle w:val="ListParagraph"/>
        <w:numPr>
          <w:ilvl w:val="0"/>
          <w:numId w:val="8"/>
        </w:numPr>
        <w:rPr>
          <w:rFonts w:ascii="Times New Roman" w:hAnsi="Times New Roman" w:cs="Times New Roman"/>
          <w:sz w:val="24"/>
          <w:u w:val="single"/>
        </w:rPr>
      </w:pPr>
      <w:r>
        <w:rPr>
          <w:rFonts w:ascii="Times New Roman" w:hAnsi="Times New Roman" w:cs="Times New Roman"/>
          <w:sz w:val="24"/>
        </w:rPr>
        <w:t>Francis Wilson</w:t>
      </w:r>
      <w:r w:rsidR="00FC1D63">
        <w:rPr>
          <w:rFonts w:ascii="Times New Roman" w:hAnsi="Times New Roman" w:cs="Times New Roman"/>
          <w:sz w:val="24"/>
        </w:rPr>
        <w:t xml:space="preserve"> and Student Survey </w:t>
      </w:r>
    </w:p>
    <w:p w14:paraId="10F24CBB" w14:textId="3B6CBC7A" w:rsidR="00654451" w:rsidRPr="00C83000" w:rsidRDefault="00C83000" w:rsidP="00C83000">
      <w:pPr>
        <w:pStyle w:val="ListParagraph"/>
        <w:numPr>
          <w:ilvl w:val="1"/>
          <w:numId w:val="8"/>
        </w:numPr>
        <w:rPr>
          <w:rFonts w:ascii="Times New Roman" w:hAnsi="Times New Roman" w:cs="Times New Roman"/>
          <w:sz w:val="24"/>
          <w:u w:val="single"/>
        </w:rPr>
      </w:pPr>
      <w:r>
        <w:rPr>
          <w:rFonts w:ascii="Times New Roman" w:hAnsi="Times New Roman" w:cs="Times New Roman"/>
          <w:sz w:val="24"/>
        </w:rPr>
        <w:t>Believes that platform for SGA elections really changes who votes – believes there are many strategies that could encourage more participation within elections (such as interactive Q/A and TopNet changes)</w:t>
      </w:r>
      <w:r w:rsidR="00654451">
        <w:rPr>
          <w:rFonts w:ascii="Times New Roman" w:hAnsi="Times New Roman" w:cs="Times New Roman"/>
          <w:sz w:val="24"/>
        </w:rPr>
        <w:t xml:space="preserve"> </w:t>
      </w:r>
    </w:p>
    <w:p w14:paraId="558770DB" w14:textId="4440E2F6" w:rsidR="00C83000" w:rsidRPr="001168E2" w:rsidRDefault="00C83000" w:rsidP="00C83000">
      <w:pPr>
        <w:pStyle w:val="ListParagraph"/>
        <w:numPr>
          <w:ilvl w:val="1"/>
          <w:numId w:val="8"/>
        </w:numPr>
        <w:rPr>
          <w:rFonts w:ascii="Times New Roman" w:hAnsi="Times New Roman" w:cs="Times New Roman"/>
          <w:sz w:val="24"/>
          <w:u w:val="single"/>
        </w:rPr>
      </w:pPr>
      <w:r>
        <w:rPr>
          <w:rFonts w:ascii="Times New Roman" w:hAnsi="Times New Roman" w:cs="Times New Roman"/>
          <w:sz w:val="24"/>
        </w:rPr>
        <w:t xml:space="preserve">Believes that elections should be opened to a broader base of students. For example, not strictly having to be in SGA to run for a large-scale position – believes it is imperative as more students want to actively voice their opinions surrounding budget cuts, etc. </w:t>
      </w:r>
    </w:p>
    <w:p w14:paraId="03B7CFFD" w14:textId="06F5BC1B" w:rsidR="001168E2" w:rsidRPr="00970B1F" w:rsidRDefault="001168E2" w:rsidP="00C83000">
      <w:pPr>
        <w:pStyle w:val="ListParagraph"/>
        <w:numPr>
          <w:ilvl w:val="1"/>
          <w:numId w:val="8"/>
        </w:numPr>
        <w:rPr>
          <w:rFonts w:ascii="Times New Roman" w:hAnsi="Times New Roman" w:cs="Times New Roman"/>
          <w:sz w:val="24"/>
          <w:u w:val="single"/>
        </w:rPr>
      </w:pPr>
      <w:r>
        <w:rPr>
          <w:rFonts w:ascii="Times New Roman" w:hAnsi="Times New Roman" w:cs="Times New Roman"/>
          <w:sz w:val="24"/>
        </w:rPr>
        <w:lastRenderedPageBreak/>
        <w:t xml:space="preserve">Even suggests placing the link to elections internally within the TopNet, instead of externally. And potentially making an SGA tab within the iWKU app to make the elections more accessible via mobile. </w:t>
      </w:r>
    </w:p>
    <w:p w14:paraId="44469414" w14:textId="5D5438FE" w:rsidR="00970B1F" w:rsidRPr="00FC3E9C" w:rsidRDefault="00970B1F" w:rsidP="00970B1F">
      <w:pPr>
        <w:pStyle w:val="ListParagraph"/>
        <w:numPr>
          <w:ilvl w:val="0"/>
          <w:numId w:val="8"/>
        </w:numPr>
        <w:rPr>
          <w:rFonts w:ascii="Times New Roman" w:hAnsi="Times New Roman" w:cs="Times New Roman"/>
          <w:sz w:val="24"/>
          <w:u w:val="single"/>
        </w:rPr>
      </w:pPr>
      <w:r>
        <w:rPr>
          <w:rFonts w:ascii="Times New Roman" w:hAnsi="Times New Roman" w:cs="Times New Roman"/>
          <w:sz w:val="24"/>
        </w:rPr>
        <w:t xml:space="preserve">Election Codes </w:t>
      </w:r>
    </w:p>
    <w:p w14:paraId="19B07861" w14:textId="7F7C4FB6" w:rsidR="00FC3E9C" w:rsidRPr="00FC3E9C" w:rsidRDefault="00FC3E9C" w:rsidP="00FC3E9C">
      <w:pPr>
        <w:pStyle w:val="ListParagraph"/>
        <w:numPr>
          <w:ilvl w:val="1"/>
          <w:numId w:val="8"/>
        </w:numPr>
        <w:rPr>
          <w:rFonts w:ascii="Times New Roman" w:hAnsi="Times New Roman" w:cs="Times New Roman"/>
          <w:sz w:val="24"/>
          <w:u w:val="single"/>
        </w:rPr>
      </w:pPr>
      <w:r>
        <w:rPr>
          <w:rFonts w:ascii="Times New Roman" w:hAnsi="Times New Roman" w:cs="Times New Roman"/>
          <w:sz w:val="24"/>
        </w:rPr>
        <w:t xml:space="preserve">What dictates a year: </w:t>
      </w:r>
    </w:p>
    <w:p w14:paraId="2206F1F0" w14:textId="22D0D9B6" w:rsidR="00FC3E9C" w:rsidRPr="009470E3" w:rsidRDefault="00FC3E9C" w:rsidP="00FC3E9C">
      <w:pPr>
        <w:pStyle w:val="ListParagraph"/>
        <w:numPr>
          <w:ilvl w:val="2"/>
          <w:numId w:val="8"/>
        </w:numPr>
        <w:rPr>
          <w:rFonts w:ascii="Times New Roman" w:hAnsi="Times New Roman" w:cs="Times New Roman"/>
          <w:sz w:val="24"/>
          <w:u w:val="single"/>
        </w:rPr>
      </w:pPr>
      <w:r>
        <w:rPr>
          <w:rFonts w:ascii="Times New Roman" w:hAnsi="Times New Roman" w:cs="Times New Roman"/>
          <w:sz w:val="24"/>
        </w:rPr>
        <w:t xml:space="preserve">The Judicial Council’s interpretation is that the Constitution is referring to an academic year; thus, having two semesters of involvement in the Student Government Association. </w:t>
      </w:r>
    </w:p>
    <w:p w14:paraId="4FA28744" w14:textId="1259E27C" w:rsidR="00D2519F" w:rsidRPr="00954652" w:rsidRDefault="00954652" w:rsidP="00954652">
      <w:pPr>
        <w:rPr>
          <w:rFonts w:ascii="Times New Roman" w:hAnsi="Times New Roman" w:cs="Times New Roman"/>
          <w:sz w:val="24"/>
        </w:rPr>
      </w:pPr>
      <w:r w:rsidRPr="00D54603">
        <w:rPr>
          <w:rFonts w:ascii="Times New Roman" w:hAnsi="Times New Roman" w:cs="Times New Roman"/>
          <w:b/>
          <w:sz w:val="24"/>
        </w:rPr>
        <w:t>The meeting was adjourned at</w:t>
      </w:r>
      <w:r w:rsidR="00CA23F1">
        <w:rPr>
          <w:rFonts w:ascii="Times New Roman" w:hAnsi="Times New Roman" w:cs="Times New Roman"/>
          <w:b/>
          <w:sz w:val="24"/>
        </w:rPr>
        <w:t xml:space="preserve"> 7:30</w:t>
      </w:r>
      <w:bookmarkStart w:id="0" w:name="_GoBack"/>
      <w:bookmarkEnd w:id="0"/>
      <w:r w:rsidRPr="00D54603">
        <w:rPr>
          <w:rFonts w:ascii="Times New Roman" w:hAnsi="Times New Roman" w:cs="Times New Roman"/>
          <w:b/>
          <w:sz w:val="24"/>
        </w:rPr>
        <w:t xml:space="preserve"> by Chief Justice </w:t>
      </w:r>
      <w:r w:rsidR="00D54603" w:rsidRPr="00D54603">
        <w:rPr>
          <w:rFonts w:ascii="Times New Roman" w:hAnsi="Times New Roman" w:cs="Times New Roman"/>
          <w:b/>
          <w:sz w:val="24"/>
        </w:rPr>
        <w:t>Annalicia Carlson</w:t>
      </w:r>
      <w:r w:rsidRPr="00954652">
        <w:rPr>
          <w:rFonts w:ascii="Times New Roman" w:hAnsi="Times New Roman" w:cs="Times New Roman"/>
          <w:sz w:val="24"/>
        </w:rPr>
        <w:t>.</w:t>
      </w:r>
    </w:p>
    <w:sectPr w:rsidR="00D2519F" w:rsidRPr="00954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D47CE"/>
    <w:multiLevelType w:val="hybridMultilevel"/>
    <w:tmpl w:val="594C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85E63"/>
    <w:multiLevelType w:val="hybridMultilevel"/>
    <w:tmpl w:val="FDEA96B4"/>
    <w:lvl w:ilvl="0" w:tplc="09323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729FF"/>
    <w:multiLevelType w:val="hybridMultilevel"/>
    <w:tmpl w:val="711A6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1497C"/>
    <w:multiLevelType w:val="hybridMultilevel"/>
    <w:tmpl w:val="A70ADAD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4F5F22AA"/>
    <w:multiLevelType w:val="hybridMultilevel"/>
    <w:tmpl w:val="525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F2CA1"/>
    <w:multiLevelType w:val="hybridMultilevel"/>
    <w:tmpl w:val="68F6FF50"/>
    <w:lvl w:ilvl="0" w:tplc="389290C6">
      <w:start w:val="1"/>
      <w:numFmt w:val="upperRoman"/>
      <w:lvlText w:val="%1."/>
      <w:lvlJc w:val="left"/>
      <w:pPr>
        <w:ind w:left="1800" w:hanging="72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161DC0"/>
    <w:multiLevelType w:val="hybridMultilevel"/>
    <w:tmpl w:val="E104EBA2"/>
    <w:lvl w:ilvl="0" w:tplc="1FA2CF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9193E"/>
    <w:multiLevelType w:val="multilevel"/>
    <w:tmpl w:val="6AC2FBE6"/>
    <w:lvl w:ilvl="0">
      <w:start w:val="1"/>
      <w:numFmt w:val="decimal"/>
      <w:lvlText w:val="%1."/>
      <w:lvlJc w:val="left"/>
      <w:pPr>
        <w:tabs>
          <w:tab w:val="num" w:pos="360"/>
        </w:tabs>
        <w:ind w:left="360" w:hanging="360"/>
      </w:pPr>
      <w:rPr>
        <w:rFonts w:ascii="Calibri" w:hAnsi="Calibri" w:hint="default"/>
        <w:b/>
        <w:i w:val="0"/>
        <w:sz w:val="32"/>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0B"/>
    <w:rsid w:val="000407B8"/>
    <w:rsid w:val="0006302B"/>
    <w:rsid w:val="00092E8C"/>
    <w:rsid w:val="001168E2"/>
    <w:rsid w:val="00141B35"/>
    <w:rsid w:val="00143C2B"/>
    <w:rsid w:val="00156246"/>
    <w:rsid w:val="001B6B29"/>
    <w:rsid w:val="001E665A"/>
    <w:rsid w:val="001F6B7D"/>
    <w:rsid w:val="002039A5"/>
    <w:rsid w:val="0026284E"/>
    <w:rsid w:val="00292371"/>
    <w:rsid w:val="002A64FE"/>
    <w:rsid w:val="00334C2F"/>
    <w:rsid w:val="0035680A"/>
    <w:rsid w:val="00377021"/>
    <w:rsid w:val="003B6E30"/>
    <w:rsid w:val="00406120"/>
    <w:rsid w:val="00475AAE"/>
    <w:rsid w:val="004A093D"/>
    <w:rsid w:val="004C523F"/>
    <w:rsid w:val="0050519D"/>
    <w:rsid w:val="00574235"/>
    <w:rsid w:val="00576C93"/>
    <w:rsid w:val="005A2CFF"/>
    <w:rsid w:val="005F4D9D"/>
    <w:rsid w:val="006150B0"/>
    <w:rsid w:val="00651DF9"/>
    <w:rsid w:val="00654451"/>
    <w:rsid w:val="006638AE"/>
    <w:rsid w:val="00665A8C"/>
    <w:rsid w:val="00697C26"/>
    <w:rsid w:val="006E6ED8"/>
    <w:rsid w:val="00721FB4"/>
    <w:rsid w:val="00724238"/>
    <w:rsid w:val="0073543A"/>
    <w:rsid w:val="00751A37"/>
    <w:rsid w:val="00772174"/>
    <w:rsid w:val="007A3D29"/>
    <w:rsid w:val="007C1388"/>
    <w:rsid w:val="007E21EE"/>
    <w:rsid w:val="008371B5"/>
    <w:rsid w:val="00920C4A"/>
    <w:rsid w:val="00926148"/>
    <w:rsid w:val="00932F6F"/>
    <w:rsid w:val="009470E3"/>
    <w:rsid w:val="0095171F"/>
    <w:rsid w:val="00954652"/>
    <w:rsid w:val="00970B1F"/>
    <w:rsid w:val="009A1F92"/>
    <w:rsid w:val="00A11EFB"/>
    <w:rsid w:val="00AD1372"/>
    <w:rsid w:val="00C248CD"/>
    <w:rsid w:val="00C35399"/>
    <w:rsid w:val="00C43502"/>
    <w:rsid w:val="00C83000"/>
    <w:rsid w:val="00CA1702"/>
    <w:rsid w:val="00CA23F1"/>
    <w:rsid w:val="00CB7D31"/>
    <w:rsid w:val="00D2519F"/>
    <w:rsid w:val="00D54603"/>
    <w:rsid w:val="00D7370B"/>
    <w:rsid w:val="00D7489D"/>
    <w:rsid w:val="00D800A4"/>
    <w:rsid w:val="00D81D58"/>
    <w:rsid w:val="00DA0B7B"/>
    <w:rsid w:val="00DA60F9"/>
    <w:rsid w:val="00DE2D1C"/>
    <w:rsid w:val="00DF072E"/>
    <w:rsid w:val="00E02058"/>
    <w:rsid w:val="00E51B5C"/>
    <w:rsid w:val="00E776AB"/>
    <w:rsid w:val="00E854A4"/>
    <w:rsid w:val="00EA7054"/>
    <w:rsid w:val="00ED5702"/>
    <w:rsid w:val="00F129C5"/>
    <w:rsid w:val="00F30CFD"/>
    <w:rsid w:val="00F7051D"/>
    <w:rsid w:val="00F850AE"/>
    <w:rsid w:val="00FC0218"/>
    <w:rsid w:val="00FC1D63"/>
    <w:rsid w:val="00FC3E9C"/>
    <w:rsid w:val="00FF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88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273</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Hedrick, Katherine, L</cp:lastModifiedBy>
  <cp:revision>11</cp:revision>
  <dcterms:created xsi:type="dcterms:W3CDTF">2018-02-13T23:12:00Z</dcterms:created>
  <dcterms:modified xsi:type="dcterms:W3CDTF">2018-02-14T01:33:00Z</dcterms:modified>
</cp:coreProperties>
</file>