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E6" w:rsidRDefault="002E5C37">
      <w:r>
        <w:rPr>
          <w:rFonts w:ascii="Segoe UI" w:hAnsi="Segoe UI" w:cs="Segoe UI"/>
          <w:sz w:val="20"/>
          <w:szCs w:val="20"/>
        </w:rPr>
        <w:t>Name: Natalie Broderick</w:t>
      </w:r>
      <w:r>
        <w:rPr>
          <w:rFonts w:ascii="Segoe UI" w:hAnsi="Segoe UI" w:cs="Segoe UI"/>
          <w:sz w:val="20"/>
          <w:szCs w:val="20"/>
        </w:rPr>
        <w:br/>
      </w:r>
      <w:r>
        <w:rPr>
          <w:rFonts w:ascii="Segoe UI" w:hAnsi="Segoe UI" w:cs="Segoe UI"/>
          <w:sz w:val="20"/>
          <w:szCs w:val="20"/>
        </w:rPr>
        <w:br/>
        <w:t>Email: natalie.broderick842@topper.wku.edu</w:t>
      </w:r>
      <w:r>
        <w:rPr>
          <w:rFonts w:ascii="Segoe UI" w:hAnsi="Segoe UI" w:cs="Segoe UI"/>
          <w:sz w:val="20"/>
          <w:szCs w:val="20"/>
        </w:rPr>
        <w:br/>
      </w:r>
      <w:r>
        <w:rPr>
          <w:rFonts w:ascii="Segoe UI" w:hAnsi="Segoe UI" w:cs="Segoe UI"/>
          <w:sz w:val="20"/>
          <w:szCs w:val="20"/>
        </w:rPr>
        <w:br/>
        <w:t>Committee: ['StudentAffairs']</w:t>
      </w:r>
      <w:r>
        <w:rPr>
          <w:rFonts w:ascii="Segoe UI" w:hAnsi="Segoe UI" w:cs="Segoe UI"/>
          <w:sz w:val="20"/>
          <w:szCs w:val="20"/>
        </w:rPr>
        <w:br/>
      </w:r>
      <w:r>
        <w:rPr>
          <w:rFonts w:ascii="Segoe UI" w:hAnsi="Segoe UI" w:cs="Segoe UI"/>
          <w:sz w:val="20"/>
          <w:szCs w:val="20"/>
        </w:rPr>
        <w:br/>
        <w:t>Date: 4/16/13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Abby Blandford</w:t>
      </w:r>
      <w:r>
        <w:rPr>
          <w:rFonts w:ascii="Segoe UI" w:hAnsi="Segoe UI" w:cs="Segoe UI"/>
          <w:sz w:val="20"/>
          <w:szCs w:val="20"/>
        </w:rPr>
        <w:br/>
        <w:t>Davide Fellini</w:t>
      </w:r>
      <w:r>
        <w:rPr>
          <w:rFonts w:ascii="Segoe UI" w:hAnsi="Segoe UI" w:cs="Segoe UI"/>
          <w:sz w:val="20"/>
          <w:szCs w:val="20"/>
        </w:rPr>
        <w:br/>
        <w:t>Taylor Ruby</w:t>
      </w:r>
      <w:r>
        <w:rPr>
          <w:rFonts w:ascii="Segoe UI" w:hAnsi="Segoe UI" w:cs="Segoe UI"/>
          <w:sz w:val="20"/>
          <w:szCs w:val="20"/>
        </w:rPr>
        <w:br/>
        <w:t>Kevin Asbery</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We discussed the need for our resolution written by Mark. We will urge senators to vote in favor to state the SGA wants to stop the increase of the student atheletic fee. </w:t>
      </w:r>
      <w:bookmarkStart w:id="0" w:name="_GoBack"/>
      <w:bookmarkEnd w:id="0"/>
    </w:p>
    <w:sectPr w:rsidR="0011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37"/>
    <w:rsid w:val="002C418B"/>
    <w:rsid w:val="002E5C37"/>
    <w:rsid w:val="00DB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Academic Technology</cp:lastModifiedBy>
  <cp:revision>1</cp:revision>
  <dcterms:created xsi:type="dcterms:W3CDTF">2013-04-29T14:25:00Z</dcterms:created>
  <dcterms:modified xsi:type="dcterms:W3CDTF">2013-04-29T14:25:00Z</dcterms:modified>
</cp:coreProperties>
</file>