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0B" w:rsidRPr="008F090B" w:rsidRDefault="008F090B" w:rsidP="00000593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8F090B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1F2001AB" wp14:editId="29ECBB8A">
            <wp:extent cx="821915" cy="729575"/>
            <wp:effectExtent l="0" t="0" r="0" b="0"/>
            <wp:docPr id="4" name="Picture 4" descr="S:\DEPT-SHARED-IC-SAGL\Marketing and Communications\Logo\SAGL RB T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T-SHARED-IC-SAGL\Marketing and Communications\Logo\SAGL RB Tal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16" cy="72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60" w:rsidRPr="008F090B" w:rsidRDefault="00000593" w:rsidP="00000593">
      <w:pPr>
        <w:jc w:val="center"/>
        <w:rPr>
          <w:rFonts w:ascii="Tahoma" w:hAnsi="Tahoma" w:cs="Tahoma"/>
          <w:b/>
          <w:sz w:val="28"/>
          <w:szCs w:val="28"/>
        </w:rPr>
      </w:pPr>
      <w:r w:rsidRPr="008F090B">
        <w:rPr>
          <w:rFonts w:ascii="Tahoma" w:hAnsi="Tahoma" w:cs="Tahoma"/>
          <w:b/>
          <w:sz w:val="28"/>
          <w:szCs w:val="28"/>
        </w:rPr>
        <w:t>Financial Planning for Study Abroad</w:t>
      </w:r>
    </w:p>
    <w:p w:rsidR="006A3BF2" w:rsidRPr="008F090B" w:rsidRDefault="001930FA" w:rsidP="001242C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090B">
        <w:rPr>
          <w:rFonts w:ascii="Tahoma" w:hAnsi="Tahoma" w:cs="Tahoma"/>
          <w:b/>
          <w:u w:val="single"/>
        </w:rPr>
        <w:t>STEP ONE</w:t>
      </w:r>
      <w:r w:rsidR="00382683" w:rsidRPr="008F090B">
        <w:rPr>
          <w:rFonts w:ascii="Tahoma" w:hAnsi="Tahoma" w:cs="Tahoma"/>
          <w:b/>
        </w:rPr>
        <w:t>:</w:t>
      </w:r>
      <w:r w:rsidR="00382683" w:rsidRPr="008F090B">
        <w:rPr>
          <w:rFonts w:ascii="Tahoma" w:hAnsi="Tahoma" w:cs="Tahoma"/>
          <w:b/>
          <w:sz w:val="24"/>
          <w:szCs w:val="24"/>
        </w:rPr>
        <w:t xml:space="preserve"> </w:t>
      </w:r>
      <w:r w:rsidR="00382683" w:rsidRPr="008F090B">
        <w:rPr>
          <w:rFonts w:ascii="Tahoma" w:hAnsi="Tahoma" w:cs="Tahoma"/>
          <w:b/>
        </w:rPr>
        <w:t xml:space="preserve">Create a budget.  </w:t>
      </w:r>
      <w:r w:rsidR="00E26044">
        <w:rPr>
          <w:rFonts w:ascii="Tahoma" w:hAnsi="Tahoma" w:cs="Tahoma"/>
        </w:rPr>
        <w:t>Use this chart to e</w:t>
      </w:r>
      <w:r w:rsidR="00382683" w:rsidRPr="008F090B">
        <w:rPr>
          <w:rFonts w:ascii="Tahoma" w:hAnsi="Tahoma" w:cs="Tahoma"/>
        </w:rPr>
        <w:t>stimate</w:t>
      </w:r>
      <w:r w:rsidR="001242C1" w:rsidRPr="008F090B">
        <w:rPr>
          <w:rFonts w:ascii="Tahoma" w:hAnsi="Tahoma" w:cs="Tahoma"/>
        </w:rPr>
        <w:t xml:space="preserve"> </w:t>
      </w:r>
      <w:r w:rsidR="000C4A45" w:rsidRPr="008F090B">
        <w:rPr>
          <w:rFonts w:ascii="Tahoma" w:hAnsi="Tahoma" w:cs="Tahoma"/>
        </w:rPr>
        <w:t xml:space="preserve">the total cost of </w:t>
      </w:r>
      <w:r w:rsidR="007547FA" w:rsidRPr="008F090B">
        <w:rPr>
          <w:rFonts w:ascii="Tahoma" w:hAnsi="Tahoma" w:cs="Tahoma"/>
        </w:rPr>
        <w:t>your program</w:t>
      </w:r>
      <w:r w:rsidR="00417D7E">
        <w:rPr>
          <w:rFonts w:ascii="Tahoma" w:hAnsi="Tahoma" w:cs="Tahoma"/>
        </w:rPr>
        <w:t xml:space="preserve"> or</w:t>
      </w:r>
      <w:r w:rsidR="00382683" w:rsidRPr="008F090B">
        <w:rPr>
          <w:rFonts w:ascii="Tahoma" w:hAnsi="Tahoma" w:cs="Tahoma"/>
        </w:rPr>
        <w:t xml:space="preserve"> compare the cost of a few prog</w:t>
      </w:r>
      <w:r w:rsidR="00206E0B" w:rsidRPr="008F090B">
        <w:rPr>
          <w:rFonts w:ascii="Tahoma" w:hAnsi="Tahoma" w:cs="Tahoma"/>
        </w:rPr>
        <w:t>rams you are considering</w:t>
      </w:r>
      <w:r w:rsidR="005B74E2" w:rsidRPr="008F090B">
        <w:rPr>
          <w:rFonts w:ascii="Tahoma" w:hAnsi="Tahoma" w:cs="Tahoma"/>
        </w:rPr>
        <w:t>.</w:t>
      </w:r>
      <w:r w:rsidR="00417D7E">
        <w:rPr>
          <w:rFonts w:ascii="Tahoma" w:hAnsi="Tahoma" w:cs="Tahoma"/>
        </w:rPr>
        <w:t xml:space="preserve"> </w:t>
      </w:r>
      <w:r w:rsidR="003B7AE6">
        <w:rPr>
          <w:rFonts w:ascii="Tahoma" w:hAnsi="Tahoma" w:cs="Tahoma"/>
        </w:rPr>
        <w:t xml:space="preserve">Many programs have estimated </w:t>
      </w:r>
      <w:r w:rsidR="00417D7E">
        <w:rPr>
          <w:rFonts w:ascii="Tahoma" w:hAnsi="Tahoma" w:cs="Tahoma"/>
        </w:rPr>
        <w:t>budget sheets</w:t>
      </w:r>
      <w:r w:rsidR="003B7AE6">
        <w:rPr>
          <w:rFonts w:ascii="Tahoma" w:hAnsi="Tahoma" w:cs="Tahoma"/>
        </w:rPr>
        <w:t xml:space="preserve"> available</w:t>
      </w:r>
      <w:r w:rsidR="00417D7E">
        <w:rPr>
          <w:rFonts w:ascii="Tahoma" w:hAnsi="Tahoma" w:cs="Tahoma"/>
        </w:rPr>
        <w:t xml:space="preserve"> online</w:t>
      </w:r>
      <w:r w:rsidR="003B7AE6">
        <w:rPr>
          <w:rFonts w:ascii="Tahoma" w:hAnsi="Tahoma" w:cs="Tahoma"/>
        </w:rPr>
        <w:t xml:space="preserve"> </w:t>
      </w:r>
      <w:r w:rsidR="0002025B">
        <w:rPr>
          <w:rFonts w:ascii="Tahoma" w:hAnsi="Tahoma" w:cs="Tahoma"/>
        </w:rPr>
        <w:t>in the</w:t>
      </w:r>
      <w:r w:rsidR="00417D7E">
        <w:rPr>
          <w:rFonts w:ascii="Tahoma" w:hAnsi="Tahoma" w:cs="Tahoma"/>
        </w:rPr>
        <w:t xml:space="preserve"> SAGL</w:t>
      </w:r>
      <w:r w:rsidR="003B7AE6">
        <w:rPr>
          <w:rFonts w:ascii="Tahoma" w:hAnsi="Tahoma" w:cs="Tahoma"/>
        </w:rPr>
        <w:t xml:space="preserve"> program catalog</w:t>
      </w:r>
      <w:r w:rsidR="00417D7E">
        <w:rPr>
          <w:rFonts w:ascii="Tahoma" w:hAnsi="Tahoma" w:cs="Tahoma"/>
        </w:rPr>
        <w:t xml:space="preserve"> (</w:t>
      </w:r>
      <w:r w:rsidR="0002025B">
        <w:rPr>
          <w:rFonts w:ascii="Tahoma" w:hAnsi="Tahoma" w:cs="Tahoma"/>
        </w:rPr>
        <w:t>click on the appropriate</w:t>
      </w:r>
      <w:r w:rsidR="00417D7E">
        <w:rPr>
          <w:rFonts w:ascii="Tahoma" w:hAnsi="Tahoma" w:cs="Tahoma"/>
        </w:rPr>
        <w:t xml:space="preserve"> term next to “Program Cost” near the top of the</w:t>
      </w:r>
      <w:r w:rsidR="0002025B">
        <w:rPr>
          <w:rFonts w:ascii="Tahoma" w:hAnsi="Tahoma" w:cs="Tahoma"/>
        </w:rPr>
        <w:t xml:space="preserve"> program brochure</w:t>
      </w:r>
      <w:r w:rsidR="00417D7E">
        <w:rPr>
          <w:rFonts w:ascii="Tahoma" w:hAnsi="Tahoma" w:cs="Tahoma"/>
        </w:rPr>
        <w:t xml:space="preserve"> </w:t>
      </w:r>
      <w:r w:rsidR="0002025B">
        <w:rPr>
          <w:rFonts w:ascii="Tahoma" w:hAnsi="Tahoma" w:cs="Tahoma"/>
        </w:rPr>
        <w:t>page</w:t>
      </w:r>
      <w:r w:rsidR="00417D7E">
        <w:rPr>
          <w:rFonts w:ascii="Tahoma" w:hAnsi="Tahoma" w:cs="Tahoma"/>
        </w:rPr>
        <w:t>)</w:t>
      </w:r>
      <w:r w:rsidR="0002025B">
        <w:rPr>
          <w:rFonts w:ascii="Tahoma" w:hAnsi="Tahoma" w:cs="Tahoma"/>
        </w:rPr>
        <w:t>.</w:t>
      </w:r>
      <w:r w:rsidR="00417D7E">
        <w:rPr>
          <w:rFonts w:ascii="Tahoma" w:hAnsi="Tahoma" w:cs="Tahoma"/>
        </w:rPr>
        <w:t xml:space="preserve"> </w:t>
      </w:r>
    </w:p>
    <w:p w:rsidR="00713EF9" w:rsidRPr="008F090B" w:rsidRDefault="00713EF9" w:rsidP="00FC3063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2020"/>
        <w:gridCol w:w="2020"/>
        <w:gridCol w:w="2021"/>
      </w:tblGrid>
      <w:tr w:rsidR="00C34FDC" w:rsidRPr="008F090B" w:rsidTr="002E5855">
        <w:trPr>
          <w:jc w:val="center"/>
        </w:trPr>
        <w:tc>
          <w:tcPr>
            <w:tcW w:w="4801" w:type="dxa"/>
            <w:shd w:val="clear" w:color="auto" w:fill="auto"/>
          </w:tcPr>
          <w:p w:rsidR="005B74E2" w:rsidRDefault="005B74E2" w:rsidP="00713EF9">
            <w:pPr>
              <w:rPr>
                <w:rFonts w:ascii="Tahoma" w:hAnsi="Tahoma" w:cs="Tahoma"/>
                <w:b/>
              </w:rPr>
            </w:pPr>
            <w:r w:rsidRPr="008F090B">
              <w:rPr>
                <w:rFonts w:ascii="Tahoma" w:hAnsi="Tahoma" w:cs="Tahoma"/>
                <w:b/>
              </w:rPr>
              <w:t>Budget Worksheet</w:t>
            </w:r>
          </w:p>
          <w:p w:rsidR="00E26044" w:rsidRPr="008F090B" w:rsidRDefault="00E26044" w:rsidP="00713EF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5B74E2" w:rsidRPr="00611735" w:rsidRDefault="005B74E2" w:rsidP="005B74E2">
            <w:pPr>
              <w:rPr>
                <w:rFonts w:ascii="Tahoma" w:hAnsi="Tahoma" w:cs="Tahoma"/>
                <w:b/>
                <w:sz w:val="20"/>
              </w:rPr>
            </w:pPr>
            <w:r w:rsidRPr="00611735">
              <w:rPr>
                <w:rFonts w:ascii="Tahoma" w:hAnsi="Tahoma" w:cs="Tahoma"/>
                <w:b/>
                <w:sz w:val="20"/>
              </w:rPr>
              <w:t>Program 1:</w:t>
            </w:r>
          </w:p>
          <w:p w:rsidR="00FF20A0" w:rsidRPr="00611735" w:rsidRDefault="00FF20A0" w:rsidP="005B74E2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5B74E2" w:rsidRPr="00611735" w:rsidRDefault="005B74E2" w:rsidP="00FC3063">
            <w:pPr>
              <w:rPr>
                <w:rFonts w:ascii="Tahoma" w:hAnsi="Tahoma" w:cs="Tahoma"/>
                <w:b/>
                <w:sz w:val="20"/>
              </w:rPr>
            </w:pPr>
            <w:r w:rsidRPr="00611735">
              <w:rPr>
                <w:rFonts w:ascii="Tahoma" w:hAnsi="Tahoma" w:cs="Tahoma"/>
                <w:b/>
                <w:sz w:val="20"/>
              </w:rPr>
              <w:t>Program 2:</w:t>
            </w:r>
          </w:p>
        </w:tc>
        <w:tc>
          <w:tcPr>
            <w:tcW w:w="2021" w:type="dxa"/>
            <w:shd w:val="clear" w:color="auto" w:fill="FFFFFF" w:themeFill="background1"/>
          </w:tcPr>
          <w:p w:rsidR="005B74E2" w:rsidRPr="00611735" w:rsidRDefault="005B74E2" w:rsidP="00FC3063">
            <w:pPr>
              <w:rPr>
                <w:rFonts w:ascii="Tahoma" w:hAnsi="Tahoma" w:cs="Tahoma"/>
                <w:b/>
                <w:sz w:val="20"/>
              </w:rPr>
            </w:pPr>
            <w:r w:rsidRPr="00611735">
              <w:rPr>
                <w:rFonts w:ascii="Tahoma" w:hAnsi="Tahoma" w:cs="Tahoma"/>
                <w:b/>
                <w:sz w:val="20"/>
              </w:rPr>
              <w:t>Program 3: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  <w:shd w:val="clear" w:color="auto" w:fill="BFBFBF" w:themeFill="background1" w:themeFillShade="BF"/>
          </w:tcPr>
          <w:p w:rsidR="005B74E2" w:rsidRPr="002E5855" w:rsidRDefault="005B74E2" w:rsidP="00713E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735">
              <w:rPr>
                <w:rFonts w:ascii="Tahoma" w:hAnsi="Tahoma" w:cs="Tahoma"/>
                <w:b/>
                <w:szCs w:val="20"/>
              </w:rPr>
              <w:t>Program Fee</w:t>
            </w:r>
            <w:r w:rsidR="00382683" w:rsidRPr="00611735">
              <w:rPr>
                <w:rFonts w:ascii="Tahoma" w:hAnsi="Tahoma" w:cs="Tahoma"/>
                <w:b/>
                <w:szCs w:val="20"/>
              </w:rPr>
              <w:t>s</w:t>
            </w:r>
            <w:r w:rsidRPr="00611735"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5B74E2" w:rsidRPr="008F090B" w:rsidRDefault="005B74E2" w:rsidP="005B74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</w:tcPr>
          <w:p w:rsidR="005B74E2" w:rsidRPr="008F090B" w:rsidRDefault="00C55DE2" w:rsidP="008A5A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Provider </w:t>
            </w:r>
            <w:r w:rsidR="00382683" w:rsidRPr="008F090B">
              <w:rPr>
                <w:rFonts w:ascii="Tahoma" w:hAnsi="Tahoma" w:cs="Tahoma"/>
              </w:rPr>
              <w:t>Application Fee</w:t>
            </w:r>
          </w:p>
        </w:tc>
        <w:tc>
          <w:tcPr>
            <w:tcW w:w="2020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Program Fee</w:t>
            </w:r>
          </w:p>
        </w:tc>
        <w:tc>
          <w:tcPr>
            <w:tcW w:w="2020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  <w:shd w:val="clear" w:color="auto" w:fill="BFBFBF" w:themeFill="background1" w:themeFillShade="BF"/>
          </w:tcPr>
          <w:p w:rsidR="005B74E2" w:rsidRPr="002E5855" w:rsidRDefault="005B74E2" w:rsidP="005B74E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735">
              <w:rPr>
                <w:rFonts w:ascii="Tahoma" w:hAnsi="Tahoma" w:cs="Tahoma"/>
                <w:b/>
                <w:szCs w:val="20"/>
              </w:rPr>
              <w:t>WKU Fees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Study Abroad Application Fee</w:t>
            </w:r>
          </w:p>
        </w:tc>
        <w:tc>
          <w:tcPr>
            <w:tcW w:w="2020" w:type="dxa"/>
          </w:tcPr>
          <w:p w:rsidR="005B74E2" w:rsidRPr="008F090B" w:rsidRDefault="00382683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$150</w:t>
            </w:r>
          </w:p>
        </w:tc>
        <w:tc>
          <w:tcPr>
            <w:tcW w:w="2020" w:type="dxa"/>
          </w:tcPr>
          <w:p w:rsidR="005B74E2" w:rsidRPr="008F090B" w:rsidRDefault="00382683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$150</w:t>
            </w:r>
          </w:p>
        </w:tc>
        <w:tc>
          <w:tcPr>
            <w:tcW w:w="2021" w:type="dxa"/>
          </w:tcPr>
          <w:p w:rsidR="005B74E2" w:rsidRPr="008F090B" w:rsidRDefault="00382683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$150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  <w:shd w:val="clear" w:color="auto" w:fill="auto"/>
          </w:tcPr>
          <w:p w:rsidR="00D97E56" w:rsidRPr="008F090B" w:rsidRDefault="00626258" w:rsidP="00C55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Tuition</w:t>
            </w:r>
            <w:r w:rsidR="00C55DE2">
              <w:rPr>
                <w:rFonts w:ascii="Tahoma" w:hAnsi="Tahoma" w:cs="Tahoma"/>
              </w:rPr>
              <w:t xml:space="preserve"> (exchange programs only)</w:t>
            </w:r>
          </w:p>
        </w:tc>
        <w:tc>
          <w:tcPr>
            <w:tcW w:w="2020" w:type="dxa"/>
            <w:shd w:val="clear" w:color="auto" w:fill="auto"/>
          </w:tcPr>
          <w:p w:rsidR="00D97E56" w:rsidRPr="008F090B" w:rsidRDefault="00D97E56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  <w:shd w:val="clear" w:color="auto" w:fill="auto"/>
          </w:tcPr>
          <w:p w:rsidR="00D97E56" w:rsidRPr="008F090B" w:rsidRDefault="00D97E56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  <w:shd w:val="clear" w:color="auto" w:fill="auto"/>
          </w:tcPr>
          <w:p w:rsidR="00D97E56" w:rsidRPr="008F090B" w:rsidRDefault="00D97E56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55DE2" w:rsidRPr="008F090B" w:rsidTr="00FA7567">
        <w:trPr>
          <w:jc w:val="center"/>
        </w:trPr>
        <w:tc>
          <w:tcPr>
            <w:tcW w:w="4801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 xml:space="preserve">Medical Insurance </w:t>
            </w:r>
            <w:r>
              <w:rPr>
                <w:rFonts w:ascii="Tahoma" w:hAnsi="Tahoma" w:cs="Tahoma"/>
              </w:rPr>
              <w:t>(if not included in prog. fee)</w:t>
            </w:r>
          </w:p>
        </w:tc>
        <w:tc>
          <w:tcPr>
            <w:tcW w:w="2020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  <w:shd w:val="clear" w:color="auto" w:fill="BFBFBF" w:themeFill="background1" w:themeFillShade="BF"/>
          </w:tcPr>
          <w:p w:rsidR="005B74E2" w:rsidRPr="002E5855" w:rsidRDefault="005B74E2" w:rsidP="0061173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11735">
              <w:rPr>
                <w:rFonts w:ascii="Tahoma" w:hAnsi="Tahoma" w:cs="Tahoma"/>
                <w:b/>
                <w:szCs w:val="20"/>
              </w:rPr>
              <w:t xml:space="preserve">Additional Expenses </w:t>
            </w:r>
            <w:r w:rsidR="00F55447" w:rsidRPr="00C55DE2">
              <w:rPr>
                <w:rFonts w:ascii="Tahoma" w:hAnsi="Tahoma" w:cs="Tahoma"/>
                <w:sz w:val="20"/>
                <w:szCs w:val="20"/>
              </w:rPr>
              <w:t>(</w:t>
            </w:r>
            <w:r w:rsidR="00611735">
              <w:rPr>
                <w:rFonts w:ascii="Tahoma" w:hAnsi="Tahoma" w:cs="Tahoma"/>
                <w:sz w:val="20"/>
                <w:szCs w:val="20"/>
              </w:rPr>
              <w:t>if not included</w:t>
            </w:r>
            <w:r w:rsidR="00F55447" w:rsidRPr="00C55DE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5B74E2" w:rsidRPr="008F090B" w:rsidRDefault="005B74E2" w:rsidP="00FC3063">
            <w:pPr>
              <w:rPr>
                <w:rFonts w:ascii="Tahoma" w:hAnsi="Tahoma" w:cs="Tahoma"/>
                <w:b/>
              </w:rPr>
            </w:pPr>
          </w:p>
        </w:tc>
      </w:tr>
      <w:tr w:rsidR="00611735" w:rsidRPr="008F090B" w:rsidTr="00FA7567">
        <w:trPr>
          <w:jc w:val="center"/>
        </w:trPr>
        <w:tc>
          <w:tcPr>
            <w:tcW w:w="4801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 xml:space="preserve">Roundtrip airfare </w:t>
            </w:r>
          </w:p>
        </w:tc>
        <w:tc>
          <w:tcPr>
            <w:tcW w:w="2020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</w:tcPr>
          <w:p w:rsidR="005B74E2" w:rsidRPr="008F090B" w:rsidRDefault="005B74E2" w:rsidP="00D1556C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Tuition</w:t>
            </w:r>
            <w:r w:rsidR="00D1556C">
              <w:rPr>
                <w:rFonts w:ascii="Tahoma" w:hAnsi="Tahoma" w:cs="Tahoma"/>
              </w:rPr>
              <w:t>*</w:t>
            </w:r>
            <w:r w:rsidRPr="008F090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20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</w:tcPr>
          <w:p w:rsidR="005B74E2" w:rsidRPr="008F090B" w:rsidRDefault="005B74E2" w:rsidP="0038268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Housing</w:t>
            </w:r>
            <w:r w:rsidR="00D1556C">
              <w:rPr>
                <w:rFonts w:ascii="Tahoma" w:hAnsi="Tahoma" w:cs="Tahoma"/>
              </w:rPr>
              <w:t>*</w:t>
            </w:r>
            <w:r w:rsidRPr="008F090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20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</w:tcPr>
          <w:p w:rsidR="005B74E2" w:rsidRPr="008F090B" w:rsidRDefault="005B74E2" w:rsidP="0038268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 xml:space="preserve">Meals </w:t>
            </w:r>
          </w:p>
        </w:tc>
        <w:tc>
          <w:tcPr>
            <w:tcW w:w="2020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611735" w:rsidRPr="008F090B" w:rsidTr="00FA7567">
        <w:trPr>
          <w:jc w:val="center"/>
        </w:trPr>
        <w:tc>
          <w:tcPr>
            <w:tcW w:w="4801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 xml:space="preserve">Passport </w:t>
            </w:r>
            <w:r>
              <w:rPr>
                <w:rFonts w:ascii="Tahoma" w:hAnsi="Tahoma" w:cs="Tahoma"/>
              </w:rPr>
              <w:t>fees</w:t>
            </w:r>
          </w:p>
        </w:tc>
        <w:tc>
          <w:tcPr>
            <w:tcW w:w="2020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E26044" w:rsidRPr="008F090B" w:rsidTr="00FA7567">
        <w:trPr>
          <w:jc w:val="center"/>
        </w:trPr>
        <w:tc>
          <w:tcPr>
            <w:tcW w:w="4801" w:type="dxa"/>
          </w:tcPr>
          <w:p w:rsidR="00E26044" w:rsidRPr="008F090B" w:rsidRDefault="00E26044" w:rsidP="00E26044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 xml:space="preserve">Visa (if </w:t>
            </w:r>
            <w:r>
              <w:rPr>
                <w:rFonts w:ascii="Tahoma" w:hAnsi="Tahoma" w:cs="Tahoma"/>
              </w:rPr>
              <w:t>applicable</w:t>
            </w:r>
            <w:r w:rsidRPr="008F090B">
              <w:rPr>
                <w:rFonts w:ascii="Tahoma" w:hAnsi="Tahoma" w:cs="Tahoma"/>
              </w:rPr>
              <w:t>)</w:t>
            </w:r>
          </w:p>
        </w:tc>
        <w:tc>
          <w:tcPr>
            <w:tcW w:w="2020" w:type="dxa"/>
          </w:tcPr>
          <w:p w:rsidR="00E26044" w:rsidRPr="008F090B" w:rsidRDefault="00E26044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E26044" w:rsidRPr="008F090B" w:rsidRDefault="00E26044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E26044" w:rsidRPr="008F090B" w:rsidRDefault="00E26044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611735" w:rsidRPr="008F090B" w:rsidTr="00FA7567">
        <w:trPr>
          <w:jc w:val="center"/>
        </w:trPr>
        <w:tc>
          <w:tcPr>
            <w:tcW w:w="4801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Textb</w:t>
            </w:r>
            <w:r w:rsidRPr="008F090B">
              <w:rPr>
                <w:rFonts w:ascii="Tahoma" w:hAnsi="Tahoma" w:cs="Tahoma"/>
              </w:rPr>
              <w:t xml:space="preserve">ooks </w:t>
            </w:r>
            <w:r>
              <w:rPr>
                <w:rFonts w:ascii="Tahoma" w:hAnsi="Tahoma" w:cs="Tahoma"/>
              </w:rPr>
              <w:t>and class supplies</w:t>
            </w:r>
          </w:p>
        </w:tc>
        <w:tc>
          <w:tcPr>
            <w:tcW w:w="2020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11735" w:rsidRPr="008F090B" w:rsidRDefault="00611735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34FDC" w:rsidRPr="008F090B" w:rsidTr="002E5855">
        <w:trPr>
          <w:jc w:val="center"/>
        </w:trPr>
        <w:tc>
          <w:tcPr>
            <w:tcW w:w="4801" w:type="dxa"/>
          </w:tcPr>
          <w:p w:rsidR="005B74E2" w:rsidRPr="008F090B" w:rsidRDefault="005B74E2" w:rsidP="0038268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 xml:space="preserve">Transportation to/from airport </w:t>
            </w:r>
          </w:p>
        </w:tc>
        <w:tc>
          <w:tcPr>
            <w:tcW w:w="2020" w:type="dxa"/>
          </w:tcPr>
          <w:p w:rsidR="005B74E2" w:rsidRPr="008F090B" w:rsidRDefault="005B74E2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5B74E2" w:rsidRPr="008F090B" w:rsidRDefault="00E1208F" w:rsidP="00FC3063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626258" w:rsidRPr="008F090B" w:rsidTr="002E5855">
        <w:trPr>
          <w:jc w:val="center"/>
        </w:trPr>
        <w:tc>
          <w:tcPr>
            <w:tcW w:w="480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transportation (taxi, bus</w:t>
            </w:r>
            <w:r w:rsidRPr="008F090B">
              <w:rPr>
                <w:rFonts w:ascii="Tahoma" w:hAnsi="Tahoma" w:cs="Tahoma"/>
              </w:rPr>
              <w:t>, subway, train)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C55DE2" w:rsidRPr="008F090B" w:rsidTr="00FA7567">
        <w:trPr>
          <w:jc w:val="center"/>
        </w:trPr>
        <w:tc>
          <w:tcPr>
            <w:tcW w:w="4801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Immunizations</w:t>
            </w:r>
          </w:p>
        </w:tc>
        <w:tc>
          <w:tcPr>
            <w:tcW w:w="2020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C55DE2" w:rsidRPr="008F090B" w:rsidRDefault="00C55DE2" w:rsidP="00FA7567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626258" w:rsidRPr="008F090B" w:rsidTr="002E5855">
        <w:trPr>
          <w:jc w:val="center"/>
        </w:trPr>
        <w:tc>
          <w:tcPr>
            <w:tcW w:w="4801" w:type="dxa"/>
          </w:tcPr>
          <w:p w:rsidR="00626258" w:rsidRPr="008F090B" w:rsidRDefault="00611735" w:rsidP="006117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expenses (toiletries, laundry, communication expenses, sightseeing, etc.)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626258" w:rsidRPr="008F090B" w:rsidTr="002E5855">
        <w:trPr>
          <w:jc w:val="center"/>
        </w:trPr>
        <w:tc>
          <w:tcPr>
            <w:tcW w:w="480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Independent</w:t>
            </w:r>
            <w:r w:rsidRPr="008F090B">
              <w:rPr>
                <w:rFonts w:ascii="Tahoma" w:hAnsi="Tahoma" w:cs="Tahoma"/>
              </w:rPr>
              <w:t xml:space="preserve"> travel</w:t>
            </w:r>
            <w:r w:rsidR="00611735">
              <w:rPr>
                <w:rFonts w:ascii="Tahoma" w:hAnsi="Tahoma" w:cs="Tahoma"/>
              </w:rPr>
              <w:t xml:space="preserve"> (optional)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626258" w:rsidRPr="008F090B" w:rsidTr="002E5855">
        <w:trPr>
          <w:jc w:val="center"/>
        </w:trPr>
        <w:tc>
          <w:tcPr>
            <w:tcW w:w="480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 xml:space="preserve">Gifts/souvenirs </w:t>
            </w:r>
            <w:r w:rsidR="00611735">
              <w:rPr>
                <w:rFonts w:ascii="Tahoma" w:hAnsi="Tahoma" w:cs="Tahoma"/>
              </w:rPr>
              <w:t>(optional)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  <w:tr w:rsidR="00626258" w:rsidRPr="008F090B" w:rsidTr="002E5855">
        <w:trPr>
          <w:jc w:val="center"/>
        </w:trPr>
        <w:tc>
          <w:tcPr>
            <w:tcW w:w="4801" w:type="dxa"/>
          </w:tcPr>
          <w:p w:rsidR="00626258" w:rsidRPr="008F090B" w:rsidRDefault="00626258" w:rsidP="00626258">
            <w:pPr>
              <w:jc w:val="right"/>
              <w:rPr>
                <w:rFonts w:ascii="Tahoma" w:hAnsi="Tahoma" w:cs="Tahoma"/>
                <w:b/>
              </w:rPr>
            </w:pPr>
            <w:r w:rsidRPr="008F090B">
              <w:rPr>
                <w:rFonts w:ascii="Tahoma" w:hAnsi="Tahoma" w:cs="Tahoma"/>
                <w:b/>
              </w:rPr>
              <w:t>Total Expected Cost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0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  <w:tc>
          <w:tcPr>
            <w:tcW w:w="2021" w:type="dxa"/>
          </w:tcPr>
          <w:p w:rsidR="00626258" w:rsidRPr="008F090B" w:rsidRDefault="00626258" w:rsidP="00626258">
            <w:pPr>
              <w:rPr>
                <w:rFonts w:ascii="Tahoma" w:hAnsi="Tahoma" w:cs="Tahoma"/>
              </w:rPr>
            </w:pPr>
            <w:r w:rsidRPr="008F090B">
              <w:rPr>
                <w:rFonts w:ascii="Tahoma" w:hAnsi="Tahoma" w:cs="Tahoma"/>
              </w:rPr>
              <w:t>$</w:t>
            </w:r>
          </w:p>
        </w:tc>
      </w:tr>
    </w:tbl>
    <w:p w:rsidR="004D2D92" w:rsidRPr="00611735" w:rsidRDefault="00DF2346" w:rsidP="00FC3063">
      <w:pPr>
        <w:spacing w:after="0" w:line="240" w:lineRule="auto"/>
        <w:rPr>
          <w:rFonts w:ascii="Tahoma" w:hAnsi="Tahoma" w:cs="Tahoma"/>
          <w:i/>
        </w:rPr>
      </w:pPr>
      <w:r w:rsidRPr="00611735">
        <w:rPr>
          <w:rFonts w:ascii="Tahoma" w:hAnsi="Tahoma" w:cs="Tahoma"/>
          <w:i/>
        </w:rPr>
        <w:t>*Tuition and housing are</w:t>
      </w:r>
      <w:r w:rsidR="00D1556C" w:rsidRPr="00611735">
        <w:rPr>
          <w:rFonts w:ascii="Tahoma" w:hAnsi="Tahoma" w:cs="Tahoma"/>
          <w:i/>
        </w:rPr>
        <w:t xml:space="preserve"> included in most </w:t>
      </w:r>
      <w:r w:rsidR="008A5A1E">
        <w:rPr>
          <w:rFonts w:ascii="Tahoma" w:hAnsi="Tahoma" w:cs="Tahoma"/>
          <w:i/>
        </w:rPr>
        <w:t xml:space="preserve">provider </w:t>
      </w:r>
      <w:r w:rsidR="00D1556C" w:rsidRPr="00611735">
        <w:rPr>
          <w:rFonts w:ascii="Tahoma" w:hAnsi="Tahoma" w:cs="Tahoma"/>
          <w:i/>
        </w:rPr>
        <w:t>program</w:t>
      </w:r>
      <w:r w:rsidR="008A5A1E">
        <w:rPr>
          <w:rFonts w:ascii="Tahoma" w:hAnsi="Tahoma" w:cs="Tahoma"/>
          <w:i/>
        </w:rPr>
        <w:t xml:space="preserve"> </w:t>
      </w:r>
      <w:r w:rsidR="00D1556C" w:rsidRPr="00611735">
        <w:rPr>
          <w:rFonts w:ascii="Tahoma" w:hAnsi="Tahoma" w:cs="Tahoma"/>
          <w:i/>
        </w:rPr>
        <w:t>fees</w:t>
      </w:r>
      <w:r w:rsidR="00C55DE2" w:rsidRPr="00611735">
        <w:rPr>
          <w:rFonts w:ascii="Tahoma" w:hAnsi="Tahoma" w:cs="Tahoma"/>
          <w:i/>
        </w:rPr>
        <w:t>.</w:t>
      </w:r>
    </w:p>
    <w:p w:rsidR="00D1556C" w:rsidRPr="008F090B" w:rsidRDefault="00D1556C" w:rsidP="00FC3063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1242C1" w:rsidRPr="008F090B" w:rsidRDefault="001930FA" w:rsidP="004D2D92">
      <w:pPr>
        <w:pStyle w:val="NoSpacing"/>
        <w:rPr>
          <w:rFonts w:ascii="Tahoma" w:hAnsi="Tahoma" w:cs="Tahoma"/>
          <w:sz w:val="24"/>
          <w:szCs w:val="24"/>
        </w:rPr>
      </w:pPr>
      <w:r w:rsidRPr="008F090B">
        <w:rPr>
          <w:rFonts w:ascii="Tahoma" w:hAnsi="Tahoma" w:cs="Tahoma"/>
          <w:b/>
          <w:u w:val="single"/>
        </w:rPr>
        <w:t>STEP TWO</w:t>
      </w:r>
      <w:r w:rsidR="001242C1" w:rsidRPr="008F090B">
        <w:rPr>
          <w:rFonts w:ascii="Tahoma" w:hAnsi="Tahoma" w:cs="Tahoma"/>
        </w:rPr>
        <w:t xml:space="preserve">: </w:t>
      </w:r>
      <w:r w:rsidR="00382683" w:rsidRPr="008F090B">
        <w:rPr>
          <w:rFonts w:ascii="Tahoma" w:hAnsi="Tahoma" w:cs="Tahoma"/>
          <w:b/>
        </w:rPr>
        <w:t>Draw from</w:t>
      </w:r>
      <w:r w:rsidR="00EC1795" w:rsidRPr="008F090B">
        <w:rPr>
          <w:rFonts w:ascii="Tahoma" w:hAnsi="Tahoma" w:cs="Tahoma"/>
          <w:b/>
        </w:rPr>
        <w:t xml:space="preserve"> a variety of funding sources to pay for the cost of your program</w:t>
      </w:r>
      <w:r w:rsidR="00EC1795" w:rsidRPr="008F090B">
        <w:rPr>
          <w:rFonts w:ascii="Tahoma" w:hAnsi="Tahoma" w:cs="Tahoma"/>
          <w:b/>
          <w:sz w:val="24"/>
          <w:szCs w:val="24"/>
        </w:rPr>
        <w:t>.</w:t>
      </w:r>
      <w:r w:rsidR="001242C1" w:rsidRPr="008F090B">
        <w:rPr>
          <w:rFonts w:ascii="Tahoma" w:hAnsi="Tahoma" w:cs="Tahoma"/>
          <w:sz w:val="24"/>
          <w:szCs w:val="24"/>
        </w:rPr>
        <w:t xml:space="preserve"> </w:t>
      </w:r>
    </w:p>
    <w:p w:rsidR="00A611F9" w:rsidRPr="008F090B" w:rsidRDefault="00A611F9" w:rsidP="004D2D9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41596" w:rsidRPr="008F090B" w:rsidRDefault="00341596" w:rsidP="004D2D92">
      <w:pPr>
        <w:pStyle w:val="NoSpacing"/>
        <w:rPr>
          <w:rFonts w:ascii="Tahoma" w:hAnsi="Tahoma" w:cs="Tahoma"/>
        </w:rPr>
      </w:pPr>
      <w:r w:rsidRPr="008F090B">
        <w:rPr>
          <w:rFonts w:ascii="Tahoma" w:hAnsi="Tahoma" w:cs="Tahoma"/>
          <w:b/>
        </w:rPr>
        <w:t>Current</w:t>
      </w:r>
      <w:r w:rsidR="00626258">
        <w:rPr>
          <w:rFonts w:ascii="Tahoma" w:hAnsi="Tahoma" w:cs="Tahoma"/>
          <w:b/>
        </w:rPr>
        <w:t xml:space="preserve"> </w:t>
      </w:r>
      <w:r w:rsidRPr="008F090B">
        <w:rPr>
          <w:rFonts w:ascii="Tahoma" w:hAnsi="Tahoma" w:cs="Tahoma"/>
          <w:b/>
        </w:rPr>
        <w:t xml:space="preserve">Scholarships </w:t>
      </w:r>
      <w:r w:rsidR="001242C1" w:rsidRPr="008F090B">
        <w:rPr>
          <w:rFonts w:ascii="Tahoma" w:hAnsi="Tahoma" w:cs="Tahoma"/>
        </w:rPr>
        <w:t>(for semester programs only)</w:t>
      </w:r>
    </w:p>
    <w:p w:rsidR="00341596" w:rsidRPr="008F090B" w:rsidRDefault="008F090B" w:rsidP="004D2D92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WKU scholarships:</w:t>
      </w:r>
      <w:r w:rsidR="003E07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3E0747">
        <w:rPr>
          <w:rFonts w:ascii="Tahoma" w:hAnsi="Tahoma" w:cs="Tahoma"/>
        </w:rPr>
        <w:t xml:space="preserve">Most can be used toward study abroad costs.  </w:t>
      </w:r>
      <w:r w:rsidR="00134B4A" w:rsidRPr="00134B4A">
        <w:rPr>
          <w:rFonts w:ascii="Tahoma" w:hAnsi="Tahoma" w:cs="Tahoma"/>
        </w:rPr>
        <w:t xml:space="preserve">Email </w:t>
      </w:r>
      <w:hyperlink r:id="rId10" w:history="1">
        <w:r w:rsidR="00134B4A" w:rsidRPr="00134B4A">
          <w:rPr>
            <w:rStyle w:val="Hyperlink"/>
            <w:rFonts w:ascii="Tahoma" w:hAnsi="Tahoma" w:cs="Tahoma"/>
            <w:color w:val="auto"/>
          </w:rPr>
          <w:t>scholarships@wku.edu</w:t>
        </w:r>
      </w:hyperlink>
      <w:r w:rsidR="00134B4A" w:rsidRPr="00134B4A">
        <w:rPr>
          <w:rFonts w:ascii="Tahoma" w:hAnsi="Tahoma" w:cs="Tahoma"/>
        </w:rPr>
        <w:t xml:space="preserve"> to request </w:t>
      </w:r>
      <w:r w:rsidR="00134B4A">
        <w:rPr>
          <w:rFonts w:ascii="Tahoma" w:hAnsi="Tahoma" w:cs="Tahoma"/>
        </w:rPr>
        <w:t>that your scholarships be applied toward study abroad fees.</w:t>
      </w:r>
    </w:p>
    <w:p w:rsidR="00341596" w:rsidRPr="008F090B" w:rsidRDefault="008F090B" w:rsidP="004D2D92">
      <w:pPr>
        <w:pStyle w:val="NoSpacing"/>
        <w:numPr>
          <w:ilvl w:val="1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Items to include in your e</w:t>
      </w:r>
      <w:r w:rsidR="00341596" w:rsidRPr="008F090B">
        <w:rPr>
          <w:rFonts w:ascii="Tahoma" w:hAnsi="Tahoma" w:cs="Tahoma"/>
        </w:rPr>
        <w:t>mail:</w:t>
      </w:r>
    </w:p>
    <w:p w:rsidR="00341596" w:rsidRPr="008F090B" w:rsidRDefault="00341596" w:rsidP="004D2D92">
      <w:pPr>
        <w:pStyle w:val="NoSpacing"/>
        <w:numPr>
          <w:ilvl w:val="2"/>
          <w:numId w:val="4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>800#</w:t>
      </w:r>
    </w:p>
    <w:p w:rsidR="00341596" w:rsidRPr="008F090B" w:rsidRDefault="00341596" w:rsidP="004D2D92">
      <w:pPr>
        <w:pStyle w:val="NoSpacing"/>
        <w:numPr>
          <w:ilvl w:val="2"/>
          <w:numId w:val="4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>Request to have scholarship funds applied toward Study Abroad Program Fees</w:t>
      </w:r>
    </w:p>
    <w:p w:rsidR="004D2D92" w:rsidRPr="008F090B" w:rsidRDefault="004D2D92" w:rsidP="004D2D92">
      <w:pPr>
        <w:pStyle w:val="NoSpacing"/>
        <w:numPr>
          <w:ilvl w:val="1"/>
          <w:numId w:val="4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>Send request by</w:t>
      </w:r>
      <w:r w:rsidR="003E0747">
        <w:rPr>
          <w:rFonts w:ascii="Tahoma" w:hAnsi="Tahoma" w:cs="Tahoma"/>
        </w:rPr>
        <w:t xml:space="preserve"> the following dates</w:t>
      </w:r>
      <w:r w:rsidRPr="008F090B">
        <w:rPr>
          <w:rFonts w:ascii="Tahoma" w:hAnsi="Tahoma" w:cs="Tahoma"/>
        </w:rPr>
        <w:t>:</w:t>
      </w:r>
    </w:p>
    <w:p w:rsidR="004D2D92" w:rsidRPr="008F090B" w:rsidRDefault="004D2D92" w:rsidP="004D2D92">
      <w:pPr>
        <w:pStyle w:val="NoSpacing"/>
        <w:numPr>
          <w:ilvl w:val="2"/>
          <w:numId w:val="4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>November 1 for Spring Programs</w:t>
      </w:r>
    </w:p>
    <w:p w:rsidR="004D2D92" w:rsidRPr="008F090B" w:rsidRDefault="00D34EAC" w:rsidP="004D2D92">
      <w:pPr>
        <w:pStyle w:val="NoSpacing"/>
        <w:numPr>
          <w:ilvl w:val="2"/>
          <w:numId w:val="4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>August 1</w:t>
      </w:r>
      <w:r w:rsidR="004D2D92" w:rsidRPr="008F090B">
        <w:rPr>
          <w:rFonts w:ascii="Tahoma" w:hAnsi="Tahoma" w:cs="Tahoma"/>
        </w:rPr>
        <w:t xml:space="preserve"> for Fall Programs </w:t>
      </w:r>
    </w:p>
    <w:p w:rsidR="004D2D92" w:rsidRPr="008F090B" w:rsidRDefault="006F3F7B" w:rsidP="006F3F7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>Private s</w:t>
      </w:r>
      <w:r w:rsidR="004D2D92" w:rsidRPr="008F090B">
        <w:rPr>
          <w:rFonts w:ascii="Tahoma" w:hAnsi="Tahoma" w:cs="Tahoma"/>
        </w:rPr>
        <w:t xml:space="preserve">cholarships: Contact donor to find out if scholarship can be </w:t>
      </w:r>
      <w:r w:rsidR="008A5A1E">
        <w:rPr>
          <w:rFonts w:ascii="Tahoma" w:hAnsi="Tahoma" w:cs="Tahoma"/>
        </w:rPr>
        <w:t>used</w:t>
      </w:r>
      <w:r w:rsidR="004D2D92" w:rsidRPr="008F090B">
        <w:rPr>
          <w:rFonts w:ascii="Tahoma" w:hAnsi="Tahoma" w:cs="Tahoma"/>
        </w:rPr>
        <w:t xml:space="preserve"> towards study abroad.</w:t>
      </w:r>
    </w:p>
    <w:p w:rsidR="009167D7" w:rsidRPr="008F090B" w:rsidRDefault="009167D7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8F090B" w:rsidRDefault="008F090B" w:rsidP="004D2D92">
      <w:pPr>
        <w:pStyle w:val="NoSpacing"/>
        <w:rPr>
          <w:rFonts w:ascii="Tahoma" w:hAnsi="Tahoma" w:cs="Tahoma"/>
          <w:b/>
        </w:rPr>
      </w:pPr>
    </w:p>
    <w:p w:rsidR="006A3BF2" w:rsidRPr="008F090B" w:rsidRDefault="006A3BF2" w:rsidP="004D2D92">
      <w:pPr>
        <w:pStyle w:val="NoSpacing"/>
        <w:rPr>
          <w:rFonts w:ascii="Tahoma" w:hAnsi="Tahoma" w:cs="Tahoma"/>
        </w:rPr>
      </w:pPr>
      <w:r w:rsidRPr="008F090B">
        <w:rPr>
          <w:rFonts w:ascii="Tahoma" w:hAnsi="Tahoma" w:cs="Tahoma"/>
          <w:b/>
        </w:rPr>
        <w:t>Study Abroad Scholarships</w:t>
      </w:r>
      <w:r w:rsidR="00000593" w:rsidRPr="008F090B">
        <w:rPr>
          <w:rFonts w:ascii="Tahoma" w:hAnsi="Tahoma" w:cs="Tahoma"/>
          <w:b/>
        </w:rPr>
        <w:t xml:space="preserve"> </w:t>
      </w:r>
    </w:p>
    <w:p w:rsidR="006A3BF2" w:rsidRDefault="009C61D1" w:rsidP="008F090B">
      <w:pPr>
        <w:pStyle w:val="NoSpacing"/>
        <w:rPr>
          <w:rFonts w:ascii="Tahoma" w:hAnsi="Tahoma" w:cs="Tahoma"/>
        </w:rPr>
      </w:pPr>
      <w:r w:rsidRPr="008F090B">
        <w:rPr>
          <w:rFonts w:ascii="Tahoma" w:hAnsi="Tahoma" w:cs="Tahoma"/>
        </w:rPr>
        <w:t xml:space="preserve">Review </w:t>
      </w:r>
      <w:r w:rsidR="00E26044">
        <w:rPr>
          <w:rFonts w:ascii="Tahoma" w:hAnsi="Tahoma" w:cs="Tahoma"/>
        </w:rPr>
        <w:t xml:space="preserve">the </w:t>
      </w:r>
      <w:r w:rsidR="008F090B">
        <w:rPr>
          <w:rFonts w:ascii="Tahoma" w:hAnsi="Tahoma" w:cs="Tahoma"/>
        </w:rPr>
        <w:t>study abroad scholarship list</w:t>
      </w:r>
      <w:r w:rsidRPr="008F090B">
        <w:rPr>
          <w:rFonts w:ascii="Tahoma" w:hAnsi="Tahoma" w:cs="Tahoma"/>
        </w:rPr>
        <w:t xml:space="preserve"> to d</w:t>
      </w:r>
      <w:r w:rsidR="006A3BF2" w:rsidRPr="008F090B">
        <w:rPr>
          <w:rFonts w:ascii="Tahoma" w:hAnsi="Tahoma" w:cs="Tahoma"/>
        </w:rPr>
        <w:t>etermine which scholarships you are eligible to apply for.</w:t>
      </w:r>
      <w:r w:rsidR="003E0747">
        <w:rPr>
          <w:rFonts w:ascii="Tahoma" w:hAnsi="Tahoma" w:cs="Tahoma"/>
        </w:rPr>
        <w:t xml:space="preserve"> We also recommend that you search for external scholarships through Google </w:t>
      </w:r>
      <w:r w:rsidR="00E26044">
        <w:rPr>
          <w:rFonts w:ascii="Tahoma" w:hAnsi="Tahoma" w:cs="Tahoma"/>
        </w:rPr>
        <w:t>and</w:t>
      </w:r>
      <w:r w:rsidR="003E0747">
        <w:rPr>
          <w:rFonts w:ascii="Tahoma" w:hAnsi="Tahoma" w:cs="Tahoma"/>
        </w:rPr>
        <w:t xml:space="preserve"> scholarship search engines.</w:t>
      </w:r>
    </w:p>
    <w:p w:rsidR="008F090B" w:rsidRPr="008F090B" w:rsidRDefault="008F090B" w:rsidP="008F090B">
      <w:pPr>
        <w:pStyle w:val="NoSpacing"/>
        <w:rPr>
          <w:rFonts w:ascii="Tahoma" w:hAnsi="Tahoma" w:cs="Tahoma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10"/>
        <w:gridCol w:w="2833"/>
        <w:gridCol w:w="2839"/>
      </w:tblGrid>
      <w:tr w:rsidR="008F090B" w:rsidTr="008F090B">
        <w:tc>
          <w:tcPr>
            <w:tcW w:w="513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  <w:b/>
              </w:rPr>
            </w:pPr>
            <w:r w:rsidRPr="008F090B">
              <w:rPr>
                <w:rFonts w:ascii="Tahoma" w:hAnsi="Tahoma" w:cs="Tahoma"/>
                <w:b/>
              </w:rPr>
              <w:t>Scholarship</w:t>
            </w:r>
          </w:p>
        </w:tc>
        <w:tc>
          <w:tcPr>
            <w:tcW w:w="2880" w:type="dxa"/>
          </w:tcPr>
          <w:p w:rsidR="008F090B" w:rsidRPr="008F090B" w:rsidRDefault="00E26044" w:rsidP="004D2D92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Application </w:t>
            </w:r>
            <w:r w:rsidR="008F090B" w:rsidRPr="008F090B">
              <w:rPr>
                <w:rFonts w:ascii="Tahoma" w:hAnsi="Tahoma" w:cs="Tahoma"/>
                <w:b/>
              </w:rPr>
              <w:t>Deadline</w:t>
            </w:r>
          </w:p>
        </w:tc>
        <w:tc>
          <w:tcPr>
            <w:tcW w:w="2898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  <w:b/>
              </w:rPr>
            </w:pPr>
            <w:r w:rsidRPr="008F090B">
              <w:rPr>
                <w:rFonts w:ascii="Tahoma" w:hAnsi="Tahoma" w:cs="Tahoma"/>
                <w:b/>
              </w:rPr>
              <w:t>Possible Award Range</w:t>
            </w:r>
          </w:p>
        </w:tc>
      </w:tr>
      <w:tr w:rsidR="008F090B" w:rsidTr="008F090B">
        <w:tc>
          <w:tcPr>
            <w:tcW w:w="513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98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090B" w:rsidTr="008F090B">
        <w:tc>
          <w:tcPr>
            <w:tcW w:w="513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98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090B" w:rsidTr="008F090B">
        <w:tc>
          <w:tcPr>
            <w:tcW w:w="513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98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090B" w:rsidTr="008F090B">
        <w:tc>
          <w:tcPr>
            <w:tcW w:w="513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98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090B" w:rsidTr="008F090B">
        <w:tc>
          <w:tcPr>
            <w:tcW w:w="513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98" w:type="dxa"/>
          </w:tcPr>
          <w:p w:rsidR="008F090B" w:rsidRPr="008F090B" w:rsidRDefault="008F090B" w:rsidP="004D2D92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8F090B" w:rsidRPr="008F090B" w:rsidRDefault="008F090B" w:rsidP="004D2D92">
      <w:pPr>
        <w:pStyle w:val="NoSpacing"/>
        <w:rPr>
          <w:rFonts w:ascii="Tahoma" w:hAnsi="Tahoma" w:cs="Tahoma"/>
          <w:b/>
        </w:rPr>
      </w:pPr>
    </w:p>
    <w:p w:rsidR="00A85175" w:rsidRPr="008F090B" w:rsidRDefault="00A85175" w:rsidP="004D2D92">
      <w:pPr>
        <w:pStyle w:val="NoSpacing"/>
        <w:rPr>
          <w:rFonts w:ascii="Tahoma" w:hAnsi="Tahoma" w:cs="Tahoma"/>
        </w:rPr>
      </w:pPr>
      <w:r w:rsidRPr="008F090B">
        <w:rPr>
          <w:rFonts w:ascii="Tahoma" w:hAnsi="Tahoma" w:cs="Tahoma"/>
          <w:b/>
        </w:rPr>
        <w:t>Financial Aid</w:t>
      </w:r>
    </w:p>
    <w:p w:rsidR="005455FF" w:rsidRPr="008F090B" w:rsidRDefault="00BA3FBF" w:rsidP="001930FA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File your</w:t>
      </w:r>
      <w:r w:rsidR="005455FF" w:rsidRPr="008F090B">
        <w:rPr>
          <w:rFonts w:ascii="Tahoma" w:hAnsi="Tahoma" w:cs="Tahoma"/>
        </w:rPr>
        <w:t xml:space="preserve"> FAFSA</w:t>
      </w:r>
      <w:r w:rsidR="006F3F7B" w:rsidRPr="008F090B">
        <w:rPr>
          <w:rFonts w:ascii="Tahoma" w:hAnsi="Tahoma" w:cs="Tahoma"/>
        </w:rPr>
        <w:t>.</w:t>
      </w:r>
    </w:p>
    <w:p w:rsidR="00A85175" w:rsidRPr="008F090B" w:rsidRDefault="00A85175" w:rsidP="001930FA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 xml:space="preserve">Contact </w:t>
      </w:r>
      <w:r w:rsidR="00591EE2" w:rsidRPr="008F090B">
        <w:rPr>
          <w:rFonts w:ascii="Tahoma" w:hAnsi="Tahoma" w:cs="Tahoma"/>
        </w:rPr>
        <w:t>Tiffany Denton</w:t>
      </w:r>
      <w:r w:rsidR="00431B98">
        <w:rPr>
          <w:rFonts w:ascii="Tahoma" w:hAnsi="Tahoma" w:cs="Tahoma"/>
        </w:rPr>
        <w:t xml:space="preserve"> (</w:t>
      </w:r>
      <w:hyperlink r:id="rId11" w:history="1">
        <w:r w:rsidR="00591EE2" w:rsidRPr="00431B98">
          <w:rPr>
            <w:rStyle w:val="Hyperlink"/>
            <w:rFonts w:ascii="Tahoma" w:hAnsi="Tahoma" w:cs="Tahoma"/>
            <w:color w:val="auto"/>
            <w:u w:val="none"/>
          </w:rPr>
          <w:t>tiffany.denton@wku.edu</w:t>
        </w:r>
      </w:hyperlink>
      <w:r w:rsidR="00431B98">
        <w:rPr>
          <w:rStyle w:val="Hyperlink"/>
          <w:rFonts w:ascii="Tahoma" w:hAnsi="Tahoma" w:cs="Tahoma"/>
          <w:color w:val="auto"/>
          <w:u w:val="none"/>
        </w:rPr>
        <w:t>)</w:t>
      </w:r>
      <w:r w:rsidR="00942D68" w:rsidRPr="008F090B">
        <w:rPr>
          <w:rFonts w:ascii="Tahoma" w:hAnsi="Tahoma" w:cs="Tahoma"/>
        </w:rPr>
        <w:t xml:space="preserve"> in the </w:t>
      </w:r>
      <w:r w:rsidR="006A41A6" w:rsidRPr="008F090B">
        <w:rPr>
          <w:rFonts w:ascii="Tahoma" w:hAnsi="Tahoma" w:cs="Tahoma"/>
        </w:rPr>
        <w:t>Office of Student Financial Assistance</w:t>
      </w:r>
      <w:r w:rsidRPr="008F090B">
        <w:rPr>
          <w:rFonts w:ascii="Tahoma" w:hAnsi="Tahoma" w:cs="Tahoma"/>
        </w:rPr>
        <w:t xml:space="preserve"> if </w:t>
      </w:r>
      <w:r w:rsidR="00FB599A">
        <w:rPr>
          <w:rFonts w:ascii="Tahoma" w:hAnsi="Tahoma" w:cs="Tahoma"/>
        </w:rPr>
        <w:t>you plan</w:t>
      </w:r>
      <w:r w:rsidR="00BA3FBF">
        <w:rPr>
          <w:rFonts w:ascii="Tahoma" w:hAnsi="Tahoma" w:cs="Tahoma"/>
        </w:rPr>
        <w:t xml:space="preserve"> on utilizing federal </w:t>
      </w:r>
      <w:r w:rsidR="00E26044">
        <w:rPr>
          <w:rFonts w:ascii="Tahoma" w:hAnsi="Tahoma" w:cs="Tahoma"/>
        </w:rPr>
        <w:t xml:space="preserve">and/or state </w:t>
      </w:r>
      <w:r w:rsidR="00BA3FBF">
        <w:rPr>
          <w:rFonts w:ascii="Tahoma" w:hAnsi="Tahoma" w:cs="Tahoma"/>
        </w:rPr>
        <w:t>f</w:t>
      </w:r>
      <w:r w:rsidRPr="008F090B">
        <w:rPr>
          <w:rFonts w:ascii="Tahoma" w:hAnsi="Tahoma" w:cs="Tahoma"/>
        </w:rPr>
        <w:t xml:space="preserve">inancial </w:t>
      </w:r>
      <w:r w:rsidR="00BA3FBF">
        <w:rPr>
          <w:rFonts w:ascii="Tahoma" w:hAnsi="Tahoma" w:cs="Tahoma"/>
        </w:rPr>
        <w:t>a</w:t>
      </w:r>
      <w:r w:rsidRPr="008F090B">
        <w:rPr>
          <w:rFonts w:ascii="Tahoma" w:hAnsi="Tahoma" w:cs="Tahoma"/>
        </w:rPr>
        <w:t>id</w:t>
      </w:r>
      <w:r w:rsidR="008A5A1E">
        <w:rPr>
          <w:rFonts w:ascii="Tahoma" w:hAnsi="Tahoma" w:cs="Tahoma"/>
        </w:rPr>
        <w:t xml:space="preserve"> and/or</w:t>
      </w:r>
      <w:r w:rsidR="00E26044">
        <w:rPr>
          <w:rFonts w:ascii="Tahoma" w:hAnsi="Tahoma" w:cs="Tahoma"/>
        </w:rPr>
        <w:t xml:space="preserve"> loans</w:t>
      </w:r>
      <w:r w:rsidR="006F3F7B" w:rsidRPr="008F090B">
        <w:rPr>
          <w:rFonts w:ascii="Tahoma" w:hAnsi="Tahoma" w:cs="Tahoma"/>
        </w:rPr>
        <w:t>.</w:t>
      </w:r>
    </w:p>
    <w:p w:rsidR="00A85175" w:rsidRPr="008F090B" w:rsidRDefault="00FB599A" w:rsidP="001930FA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Items to include in email</w:t>
      </w:r>
      <w:r w:rsidR="00A85175" w:rsidRPr="008F090B">
        <w:rPr>
          <w:rFonts w:ascii="Tahoma" w:hAnsi="Tahoma" w:cs="Tahoma"/>
        </w:rPr>
        <w:t>:</w:t>
      </w:r>
    </w:p>
    <w:p w:rsidR="00A85175" w:rsidRPr="008F090B" w:rsidRDefault="00A85175" w:rsidP="001930FA">
      <w:pPr>
        <w:pStyle w:val="NoSpacing"/>
        <w:numPr>
          <w:ilvl w:val="1"/>
          <w:numId w:val="7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>800#</w:t>
      </w:r>
    </w:p>
    <w:p w:rsidR="00D34EAC" w:rsidRPr="008F090B" w:rsidRDefault="00BA3FBF" w:rsidP="001930FA">
      <w:pPr>
        <w:pStyle w:val="NoSpacing"/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Program n</w:t>
      </w:r>
      <w:r w:rsidR="00D34EAC" w:rsidRPr="008F090B">
        <w:rPr>
          <w:rFonts w:ascii="Tahoma" w:hAnsi="Tahoma" w:cs="Tahoma"/>
        </w:rPr>
        <w:t>ame</w:t>
      </w:r>
    </w:p>
    <w:p w:rsidR="00A85175" w:rsidRPr="008F090B" w:rsidRDefault="00BA3FBF" w:rsidP="001930FA">
      <w:pPr>
        <w:pStyle w:val="NoSpacing"/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Study a</w:t>
      </w:r>
      <w:r w:rsidR="00A85175" w:rsidRPr="008F090B">
        <w:rPr>
          <w:rFonts w:ascii="Tahoma" w:hAnsi="Tahoma" w:cs="Tahoma"/>
        </w:rPr>
        <w:t xml:space="preserve">broad </w:t>
      </w:r>
      <w:r>
        <w:rPr>
          <w:rFonts w:ascii="Tahoma" w:hAnsi="Tahoma" w:cs="Tahoma"/>
        </w:rPr>
        <w:t>term</w:t>
      </w:r>
    </w:p>
    <w:p w:rsidR="00A85175" w:rsidRPr="008F090B" w:rsidRDefault="00A85175" w:rsidP="001930FA">
      <w:pPr>
        <w:pStyle w:val="NoSpacing"/>
        <w:numPr>
          <w:ilvl w:val="1"/>
          <w:numId w:val="7"/>
        </w:numPr>
        <w:rPr>
          <w:rFonts w:ascii="Tahoma" w:hAnsi="Tahoma" w:cs="Tahoma"/>
        </w:rPr>
      </w:pPr>
      <w:r w:rsidRPr="008F090B">
        <w:rPr>
          <w:rFonts w:ascii="Tahoma" w:hAnsi="Tahoma" w:cs="Tahoma"/>
        </w:rPr>
        <w:t xml:space="preserve">Number of credit hours </w:t>
      </w:r>
      <w:r w:rsidR="00BA3FBF">
        <w:rPr>
          <w:rFonts w:ascii="Tahoma" w:hAnsi="Tahoma" w:cs="Tahoma"/>
        </w:rPr>
        <w:t>you will earn</w:t>
      </w:r>
    </w:p>
    <w:p w:rsidR="005455FF" w:rsidRPr="008F090B" w:rsidRDefault="005455FF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FC3063" w:rsidRPr="00FB599A" w:rsidRDefault="001930FA" w:rsidP="004D2D92">
      <w:pPr>
        <w:pStyle w:val="NoSpacing"/>
        <w:rPr>
          <w:rFonts w:ascii="Tahoma" w:hAnsi="Tahoma" w:cs="Tahoma"/>
        </w:rPr>
      </w:pPr>
      <w:r w:rsidRPr="00FB599A">
        <w:rPr>
          <w:rFonts w:ascii="Tahoma" w:hAnsi="Tahoma" w:cs="Tahoma"/>
          <w:b/>
          <w:u w:val="single"/>
        </w:rPr>
        <w:t>STEP THREE</w:t>
      </w:r>
      <w:r w:rsidRPr="00FB599A">
        <w:rPr>
          <w:rFonts w:ascii="Tahoma" w:hAnsi="Tahoma" w:cs="Tahoma"/>
          <w:b/>
        </w:rPr>
        <w:t xml:space="preserve">: </w:t>
      </w:r>
      <w:r w:rsidRPr="00FB599A">
        <w:rPr>
          <w:rFonts w:ascii="Tahoma" w:hAnsi="Tahoma" w:cs="Tahoma"/>
        </w:rPr>
        <w:t xml:space="preserve"> </w:t>
      </w:r>
      <w:r w:rsidRPr="00FB599A">
        <w:rPr>
          <w:rFonts w:ascii="Tahoma" w:hAnsi="Tahoma" w:cs="Tahoma"/>
          <w:b/>
        </w:rPr>
        <w:t xml:space="preserve">Determine the difference and create a plan for </w:t>
      </w:r>
      <w:r w:rsidR="00A611F9" w:rsidRPr="00FB599A">
        <w:rPr>
          <w:rFonts w:ascii="Tahoma" w:hAnsi="Tahoma" w:cs="Tahoma"/>
          <w:b/>
        </w:rPr>
        <w:t>filling the gap</w:t>
      </w:r>
      <w:r w:rsidR="00000593" w:rsidRPr="00FB599A">
        <w:rPr>
          <w:rFonts w:ascii="Tahoma" w:hAnsi="Tahoma" w:cs="Tahoma"/>
          <w:b/>
        </w:rPr>
        <w:t>.</w:t>
      </w:r>
    </w:p>
    <w:p w:rsidR="00341596" w:rsidRPr="00FB599A" w:rsidRDefault="00341596" w:rsidP="004D2D92">
      <w:pPr>
        <w:pStyle w:val="NoSpacing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940" w:type="dxa"/>
        <w:tblLook w:val="04A0" w:firstRow="1" w:lastRow="0" w:firstColumn="1" w:lastColumn="0" w:noHBand="0" w:noVBand="1"/>
      </w:tblPr>
      <w:tblGrid>
        <w:gridCol w:w="4734"/>
        <w:gridCol w:w="2206"/>
      </w:tblGrid>
      <w:tr w:rsidR="00C34FDC" w:rsidRPr="00FB599A" w:rsidTr="00E26044">
        <w:trPr>
          <w:trHeight w:val="264"/>
        </w:trPr>
        <w:tc>
          <w:tcPr>
            <w:tcW w:w="4734" w:type="dxa"/>
          </w:tcPr>
          <w:p w:rsidR="00C33460" w:rsidRPr="00FB599A" w:rsidRDefault="004B07DB" w:rsidP="004D2D9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</w:t>
            </w:r>
            <w:r w:rsidR="00000593" w:rsidRPr="00FB599A">
              <w:rPr>
                <w:rFonts w:ascii="Tahoma" w:hAnsi="Tahoma" w:cs="Tahoma"/>
              </w:rPr>
              <w:t>Expected Program Cost</w:t>
            </w:r>
          </w:p>
        </w:tc>
        <w:tc>
          <w:tcPr>
            <w:tcW w:w="2206" w:type="dxa"/>
          </w:tcPr>
          <w:p w:rsidR="00C33460" w:rsidRPr="00FB599A" w:rsidRDefault="00C33460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$</w:t>
            </w:r>
          </w:p>
        </w:tc>
      </w:tr>
      <w:tr w:rsidR="00C34FDC" w:rsidRPr="00FB599A" w:rsidTr="00E26044">
        <w:trPr>
          <w:trHeight w:val="264"/>
        </w:trPr>
        <w:tc>
          <w:tcPr>
            <w:tcW w:w="4734" w:type="dxa"/>
          </w:tcPr>
          <w:p w:rsidR="00C33460" w:rsidRPr="00FB599A" w:rsidRDefault="00C33460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Current Scholarships</w:t>
            </w:r>
            <w:r w:rsidR="00E26044">
              <w:rPr>
                <w:rFonts w:ascii="Tahoma" w:hAnsi="Tahoma" w:cs="Tahoma"/>
              </w:rPr>
              <w:t xml:space="preserve"> for study abroad term</w:t>
            </w:r>
          </w:p>
        </w:tc>
        <w:tc>
          <w:tcPr>
            <w:tcW w:w="2206" w:type="dxa"/>
          </w:tcPr>
          <w:p w:rsidR="00C33460" w:rsidRPr="00FB599A" w:rsidRDefault="00000593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 xml:space="preserve">- </w:t>
            </w:r>
            <w:r w:rsidR="00C33460" w:rsidRPr="00FB599A">
              <w:rPr>
                <w:rFonts w:ascii="Tahoma" w:hAnsi="Tahoma" w:cs="Tahoma"/>
              </w:rPr>
              <w:t>$</w:t>
            </w:r>
          </w:p>
        </w:tc>
      </w:tr>
      <w:tr w:rsidR="00C34FDC" w:rsidRPr="00FB599A" w:rsidTr="00E26044">
        <w:trPr>
          <w:trHeight w:val="255"/>
        </w:trPr>
        <w:tc>
          <w:tcPr>
            <w:tcW w:w="4734" w:type="dxa"/>
          </w:tcPr>
          <w:p w:rsidR="00341596" w:rsidRPr="00FB599A" w:rsidRDefault="00341596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Study Abroad Scholarships</w:t>
            </w:r>
            <w:r w:rsidR="004B07DB">
              <w:rPr>
                <w:rFonts w:ascii="Tahoma" w:hAnsi="Tahoma" w:cs="Tahoma"/>
              </w:rPr>
              <w:t xml:space="preserve"> (estimate)</w:t>
            </w:r>
          </w:p>
        </w:tc>
        <w:tc>
          <w:tcPr>
            <w:tcW w:w="2206" w:type="dxa"/>
          </w:tcPr>
          <w:p w:rsidR="00341596" w:rsidRPr="00FB599A" w:rsidRDefault="00000593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- $</w:t>
            </w:r>
          </w:p>
        </w:tc>
      </w:tr>
      <w:tr w:rsidR="00C34FDC" w:rsidRPr="00FB599A" w:rsidTr="00E26044">
        <w:trPr>
          <w:trHeight w:val="260"/>
        </w:trPr>
        <w:tc>
          <w:tcPr>
            <w:tcW w:w="4734" w:type="dxa"/>
          </w:tcPr>
          <w:p w:rsidR="00C33460" w:rsidRPr="00FB599A" w:rsidRDefault="00C33460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Financial Aid</w:t>
            </w:r>
            <w:r w:rsidR="004B07DB">
              <w:rPr>
                <w:rFonts w:ascii="Tahoma" w:hAnsi="Tahoma" w:cs="Tahoma"/>
              </w:rPr>
              <w:t xml:space="preserve"> (grants and/or loans)</w:t>
            </w:r>
          </w:p>
        </w:tc>
        <w:tc>
          <w:tcPr>
            <w:tcW w:w="2206" w:type="dxa"/>
          </w:tcPr>
          <w:p w:rsidR="00C33460" w:rsidRPr="00FB599A" w:rsidRDefault="00000593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- $</w:t>
            </w:r>
          </w:p>
        </w:tc>
      </w:tr>
      <w:tr w:rsidR="00C34FDC" w:rsidRPr="00FB599A" w:rsidTr="00E26044">
        <w:trPr>
          <w:trHeight w:val="260"/>
        </w:trPr>
        <w:tc>
          <w:tcPr>
            <w:tcW w:w="4734" w:type="dxa"/>
            <w:tcBorders>
              <w:bottom w:val="single" w:sz="18" w:space="0" w:color="auto"/>
            </w:tcBorders>
          </w:tcPr>
          <w:p w:rsidR="00C33460" w:rsidRPr="00FB599A" w:rsidRDefault="00E26044" w:rsidP="004D2D9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funding sources</w:t>
            </w:r>
          </w:p>
        </w:tc>
        <w:tc>
          <w:tcPr>
            <w:tcW w:w="2206" w:type="dxa"/>
            <w:tcBorders>
              <w:bottom w:val="single" w:sz="18" w:space="0" w:color="auto"/>
            </w:tcBorders>
          </w:tcPr>
          <w:p w:rsidR="00C33460" w:rsidRPr="00FB599A" w:rsidRDefault="00000593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- $</w:t>
            </w:r>
          </w:p>
        </w:tc>
      </w:tr>
      <w:tr w:rsidR="00C34FDC" w:rsidRPr="00FB599A" w:rsidTr="00E26044">
        <w:trPr>
          <w:trHeight w:val="234"/>
        </w:trPr>
        <w:tc>
          <w:tcPr>
            <w:tcW w:w="4734" w:type="dxa"/>
            <w:tcBorders>
              <w:top w:val="single" w:sz="18" w:space="0" w:color="auto"/>
            </w:tcBorders>
          </w:tcPr>
          <w:p w:rsidR="00C33460" w:rsidRPr="00FB599A" w:rsidRDefault="00C33460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Difference</w:t>
            </w:r>
          </w:p>
        </w:tc>
        <w:tc>
          <w:tcPr>
            <w:tcW w:w="2206" w:type="dxa"/>
            <w:tcBorders>
              <w:top w:val="single" w:sz="18" w:space="0" w:color="auto"/>
            </w:tcBorders>
          </w:tcPr>
          <w:p w:rsidR="00C33460" w:rsidRPr="00FB599A" w:rsidRDefault="00C33460" w:rsidP="004D2D92">
            <w:pPr>
              <w:pStyle w:val="NoSpacing"/>
              <w:rPr>
                <w:rFonts w:ascii="Tahoma" w:hAnsi="Tahoma" w:cs="Tahoma"/>
              </w:rPr>
            </w:pPr>
            <w:r w:rsidRPr="00FB599A">
              <w:rPr>
                <w:rFonts w:ascii="Tahoma" w:hAnsi="Tahoma" w:cs="Tahoma"/>
              </w:rPr>
              <w:t>$</w:t>
            </w:r>
          </w:p>
        </w:tc>
      </w:tr>
    </w:tbl>
    <w:p w:rsidR="00A938C9" w:rsidRPr="008F090B" w:rsidRDefault="00A938C9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1930FA" w:rsidRPr="008F090B" w:rsidRDefault="001930FA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1930FA" w:rsidRPr="008F090B" w:rsidRDefault="001930FA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1930FA" w:rsidRPr="008F090B" w:rsidRDefault="001930FA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1930FA" w:rsidRPr="008F090B" w:rsidRDefault="001930FA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1930FA" w:rsidRPr="008F090B" w:rsidRDefault="001930FA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1930FA" w:rsidRPr="008F090B" w:rsidRDefault="001930FA" w:rsidP="004D2D92">
      <w:pPr>
        <w:pStyle w:val="NoSpacing"/>
        <w:rPr>
          <w:rFonts w:ascii="Tahoma" w:hAnsi="Tahoma" w:cs="Tahoma"/>
          <w:sz w:val="24"/>
          <w:szCs w:val="24"/>
        </w:rPr>
      </w:pPr>
    </w:p>
    <w:p w:rsidR="009C61D1" w:rsidRDefault="009C61D1" w:rsidP="00FB599A">
      <w:pPr>
        <w:pStyle w:val="NoSpacing"/>
        <w:rPr>
          <w:rFonts w:ascii="Tahoma" w:hAnsi="Tahoma" w:cs="Tahoma"/>
        </w:rPr>
      </w:pPr>
      <w:r w:rsidRPr="00FB599A">
        <w:rPr>
          <w:rFonts w:ascii="Tahoma" w:hAnsi="Tahoma" w:cs="Tahoma"/>
          <w:b/>
        </w:rPr>
        <w:t>My plan</w:t>
      </w:r>
      <w:r w:rsidR="00BA3FBF">
        <w:rPr>
          <w:rFonts w:ascii="Tahoma" w:hAnsi="Tahoma" w:cs="Tahoma"/>
        </w:rPr>
        <w:t>:</w:t>
      </w:r>
    </w:p>
    <w:p w:rsidR="00FB599A" w:rsidRDefault="00BA3FBF" w:rsidP="00BA3FBF">
      <w:pPr>
        <w:pStyle w:val="NoSpacing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BA3FBF" w:rsidRDefault="00BA3FBF" w:rsidP="00BA3FBF">
      <w:pPr>
        <w:pStyle w:val="NoSpacing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BA3FBF" w:rsidRDefault="00BA3FBF" w:rsidP="00BA3FBF">
      <w:pPr>
        <w:pStyle w:val="NoSpacing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FB599A" w:rsidRPr="00FB599A" w:rsidRDefault="00FB599A" w:rsidP="00FB599A">
      <w:pPr>
        <w:pStyle w:val="NoSpacing"/>
        <w:rPr>
          <w:rFonts w:ascii="Tahoma" w:hAnsi="Tahoma" w:cs="Tahoma"/>
        </w:rPr>
      </w:pPr>
    </w:p>
    <w:p w:rsidR="001930FA" w:rsidRPr="00FB599A" w:rsidRDefault="004B07DB" w:rsidP="004D2D92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</w:t>
      </w:r>
      <w:r w:rsidR="00000593" w:rsidRPr="00FB599A">
        <w:rPr>
          <w:rFonts w:ascii="Tahoma" w:hAnsi="Tahoma" w:cs="Tahoma"/>
          <w:b/>
        </w:rPr>
        <w:t xml:space="preserve"> Funding I</w:t>
      </w:r>
      <w:r w:rsidR="001930FA" w:rsidRPr="00FB599A">
        <w:rPr>
          <w:rFonts w:ascii="Tahoma" w:hAnsi="Tahoma" w:cs="Tahoma"/>
          <w:b/>
        </w:rPr>
        <w:t>deas</w:t>
      </w:r>
    </w:p>
    <w:p w:rsidR="009C61D1" w:rsidRPr="00FB599A" w:rsidRDefault="009C61D1" w:rsidP="004D2D92">
      <w:pPr>
        <w:pStyle w:val="NoSpacing"/>
        <w:rPr>
          <w:rFonts w:ascii="Tahoma" w:hAnsi="Tahoma" w:cs="Tahoma"/>
        </w:rPr>
      </w:pPr>
      <w:r w:rsidRPr="00FB599A">
        <w:rPr>
          <w:rFonts w:ascii="Tahoma" w:hAnsi="Tahoma" w:cs="Tahoma"/>
        </w:rPr>
        <w:t>SAGL does not endorse any particular creative funding idea but provides these as examples of what other study abroad students have done to raise money for their programs.</w:t>
      </w:r>
      <w:r w:rsidR="00E26044">
        <w:rPr>
          <w:rFonts w:ascii="Tahoma" w:hAnsi="Tahoma" w:cs="Tahoma"/>
        </w:rPr>
        <w:t xml:space="preserve">  Visit our office (HCIC 1014) to review</w:t>
      </w:r>
      <w:r w:rsidR="009A55B1">
        <w:rPr>
          <w:rFonts w:ascii="Tahoma" w:hAnsi="Tahoma" w:cs="Tahoma"/>
        </w:rPr>
        <w:t xml:space="preserve"> our fundraising guide for creative funding ideas.</w:t>
      </w:r>
    </w:p>
    <w:p w:rsidR="000D7558" w:rsidRPr="00FB599A" w:rsidRDefault="004B07DB" w:rsidP="000D7558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Reduce expenses</w:t>
      </w:r>
      <w:r w:rsidR="00D83905" w:rsidRPr="00FB599A">
        <w:rPr>
          <w:rFonts w:ascii="Tahoma" w:hAnsi="Tahoma" w:cs="Tahoma"/>
        </w:rPr>
        <w:t xml:space="preserve"> </w:t>
      </w:r>
      <w:r w:rsidR="003E0747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save money</w:t>
      </w:r>
      <w:r w:rsidR="003E0747">
        <w:rPr>
          <w:rFonts w:ascii="Tahoma" w:hAnsi="Tahoma" w:cs="Tahoma"/>
        </w:rPr>
        <w:t xml:space="preserve"> for study abroad</w:t>
      </w:r>
      <w:r w:rsidR="00DA7C9A">
        <w:rPr>
          <w:rFonts w:ascii="Tahoma" w:hAnsi="Tahoma" w:cs="Tahoma"/>
        </w:rPr>
        <w:t>.</w:t>
      </w:r>
    </w:p>
    <w:p w:rsidR="000D7558" w:rsidRPr="00FB599A" w:rsidRDefault="000D7558" w:rsidP="000D7558">
      <w:pPr>
        <w:pStyle w:val="NoSpacing"/>
        <w:numPr>
          <w:ilvl w:val="1"/>
          <w:numId w:val="11"/>
        </w:numPr>
        <w:rPr>
          <w:rFonts w:ascii="Tahoma" w:hAnsi="Tahoma" w:cs="Tahoma"/>
        </w:rPr>
      </w:pPr>
      <w:r w:rsidRPr="00FB599A">
        <w:rPr>
          <w:rFonts w:ascii="Tahoma" w:hAnsi="Tahoma" w:cs="Tahoma"/>
        </w:rPr>
        <w:t>Cut back on</w:t>
      </w:r>
      <w:r w:rsidR="009409D1" w:rsidRPr="00FB599A">
        <w:rPr>
          <w:rFonts w:ascii="Tahoma" w:hAnsi="Tahoma" w:cs="Tahoma"/>
        </w:rPr>
        <w:t xml:space="preserve"> non-essential expenses</w:t>
      </w:r>
      <w:r w:rsidRPr="00FB599A">
        <w:rPr>
          <w:rFonts w:ascii="Tahoma" w:hAnsi="Tahoma" w:cs="Tahoma"/>
        </w:rPr>
        <w:t xml:space="preserve"> (i.e. </w:t>
      </w:r>
      <w:r w:rsidR="009409D1" w:rsidRPr="00FB599A">
        <w:rPr>
          <w:rFonts w:ascii="Tahoma" w:hAnsi="Tahoma" w:cs="Tahoma"/>
        </w:rPr>
        <w:t xml:space="preserve">coffee, sweets, </w:t>
      </w:r>
      <w:r w:rsidR="003E0747">
        <w:rPr>
          <w:rFonts w:ascii="Tahoma" w:hAnsi="Tahoma" w:cs="Tahoma"/>
        </w:rPr>
        <w:t>dining</w:t>
      </w:r>
      <w:r w:rsidR="009A55B1">
        <w:rPr>
          <w:rFonts w:ascii="Tahoma" w:hAnsi="Tahoma" w:cs="Tahoma"/>
        </w:rPr>
        <w:t xml:space="preserve"> out</w:t>
      </w:r>
      <w:r w:rsidR="003E0747">
        <w:rPr>
          <w:rFonts w:ascii="Tahoma" w:hAnsi="Tahoma" w:cs="Tahoma"/>
        </w:rPr>
        <w:t>, entertainment</w:t>
      </w:r>
      <w:r w:rsidR="009409D1" w:rsidRPr="00FB599A">
        <w:rPr>
          <w:rFonts w:ascii="Tahoma" w:hAnsi="Tahoma" w:cs="Tahoma"/>
        </w:rPr>
        <w:t xml:space="preserve">, </w:t>
      </w:r>
      <w:r w:rsidR="00BA3FBF">
        <w:rPr>
          <w:rFonts w:ascii="Tahoma" w:hAnsi="Tahoma" w:cs="Tahoma"/>
        </w:rPr>
        <w:t>etc.</w:t>
      </w:r>
      <w:r w:rsidRPr="00FB599A">
        <w:rPr>
          <w:rFonts w:ascii="Tahoma" w:hAnsi="Tahoma" w:cs="Tahoma"/>
        </w:rPr>
        <w:t>)</w:t>
      </w:r>
      <w:r w:rsidR="009409D1" w:rsidRPr="00FB599A">
        <w:rPr>
          <w:rFonts w:ascii="Tahoma" w:hAnsi="Tahoma" w:cs="Tahoma"/>
        </w:rPr>
        <w:t xml:space="preserve"> </w:t>
      </w:r>
    </w:p>
    <w:p w:rsidR="000D7558" w:rsidRPr="00FB599A" w:rsidRDefault="009A55B1" w:rsidP="000D7558">
      <w:pPr>
        <w:pStyle w:val="NoSpacing"/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Carpool, </w:t>
      </w:r>
      <w:r w:rsidR="000D7558" w:rsidRPr="00FB599A">
        <w:rPr>
          <w:rFonts w:ascii="Tahoma" w:hAnsi="Tahoma" w:cs="Tahoma"/>
        </w:rPr>
        <w:t>bike</w:t>
      </w:r>
      <w:r>
        <w:rPr>
          <w:rFonts w:ascii="Tahoma" w:hAnsi="Tahoma" w:cs="Tahoma"/>
        </w:rPr>
        <w:t>,</w:t>
      </w:r>
      <w:r w:rsidR="00D83905" w:rsidRPr="00FB599A">
        <w:rPr>
          <w:rFonts w:ascii="Tahoma" w:hAnsi="Tahoma" w:cs="Tahoma"/>
        </w:rPr>
        <w:t xml:space="preserve"> or take the shuttle</w:t>
      </w:r>
      <w:r w:rsidR="000D7558" w:rsidRPr="00FB599A">
        <w:rPr>
          <w:rFonts w:ascii="Tahoma" w:hAnsi="Tahoma" w:cs="Tahoma"/>
        </w:rPr>
        <w:t xml:space="preserve"> instead of driving</w:t>
      </w:r>
      <w:r w:rsidR="003E0747">
        <w:rPr>
          <w:rFonts w:ascii="Tahoma" w:hAnsi="Tahoma" w:cs="Tahoma"/>
        </w:rPr>
        <w:t xml:space="preserve"> to save </w:t>
      </w:r>
      <w:r>
        <w:rPr>
          <w:rFonts w:ascii="Tahoma" w:hAnsi="Tahoma" w:cs="Tahoma"/>
        </w:rPr>
        <w:t xml:space="preserve">on </w:t>
      </w:r>
      <w:r w:rsidR="003E0747">
        <w:rPr>
          <w:rFonts w:ascii="Tahoma" w:hAnsi="Tahoma" w:cs="Tahoma"/>
        </w:rPr>
        <w:t>gas</w:t>
      </w:r>
      <w:r w:rsidR="000D7558" w:rsidRPr="00FB599A">
        <w:rPr>
          <w:rFonts w:ascii="Tahoma" w:hAnsi="Tahoma" w:cs="Tahoma"/>
        </w:rPr>
        <w:t>.</w:t>
      </w:r>
    </w:p>
    <w:p w:rsidR="000D7558" w:rsidRPr="00FB599A" w:rsidRDefault="00D83905" w:rsidP="000D7558">
      <w:pPr>
        <w:pStyle w:val="NoSpacing"/>
        <w:numPr>
          <w:ilvl w:val="1"/>
          <w:numId w:val="11"/>
        </w:numPr>
        <w:rPr>
          <w:rFonts w:ascii="Tahoma" w:hAnsi="Tahoma" w:cs="Tahoma"/>
        </w:rPr>
      </w:pPr>
      <w:r w:rsidRPr="00FB599A">
        <w:rPr>
          <w:rFonts w:ascii="Tahoma" w:hAnsi="Tahoma" w:cs="Tahoma"/>
        </w:rPr>
        <w:t>Downgrade</w:t>
      </w:r>
      <w:r w:rsidR="000D7558" w:rsidRPr="00FB599A">
        <w:rPr>
          <w:rFonts w:ascii="Tahoma" w:hAnsi="Tahoma" w:cs="Tahoma"/>
        </w:rPr>
        <w:t xml:space="preserve"> your cell phone plan and get rid of cable</w:t>
      </w:r>
      <w:r w:rsidR="00D97E56" w:rsidRPr="00FB599A">
        <w:rPr>
          <w:rFonts w:ascii="Tahoma" w:hAnsi="Tahoma" w:cs="Tahoma"/>
        </w:rPr>
        <w:t xml:space="preserve"> and </w:t>
      </w:r>
      <w:r w:rsidR="00435D2A">
        <w:rPr>
          <w:rFonts w:ascii="Tahoma" w:hAnsi="Tahoma" w:cs="Tahoma"/>
        </w:rPr>
        <w:t>streaming services</w:t>
      </w:r>
      <w:r w:rsidR="000D7558" w:rsidRPr="00FB599A">
        <w:rPr>
          <w:rFonts w:ascii="Tahoma" w:hAnsi="Tahoma" w:cs="Tahoma"/>
        </w:rPr>
        <w:t>.</w:t>
      </w:r>
    </w:p>
    <w:p w:rsidR="004B07DB" w:rsidRDefault="004B07DB" w:rsidP="006A41A6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Work extra hours or during breaks to increase savings</w:t>
      </w:r>
      <w:r w:rsidR="00DA7C9A">
        <w:rPr>
          <w:rFonts w:ascii="Tahoma" w:hAnsi="Tahoma" w:cs="Tahoma"/>
        </w:rPr>
        <w:t>.</w:t>
      </w:r>
    </w:p>
    <w:p w:rsidR="004B07DB" w:rsidRDefault="004B07DB" w:rsidP="004B07D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Set up a</w:t>
      </w:r>
      <w:r w:rsidRPr="00FB59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crowdfunding </w:t>
      </w:r>
      <w:r w:rsidRPr="00FB599A">
        <w:rPr>
          <w:rFonts w:ascii="Tahoma" w:hAnsi="Tahoma" w:cs="Tahoma"/>
        </w:rPr>
        <w:t xml:space="preserve">account </w:t>
      </w:r>
      <w:r>
        <w:rPr>
          <w:rFonts w:ascii="Tahoma" w:hAnsi="Tahoma" w:cs="Tahoma"/>
        </w:rPr>
        <w:t xml:space="preserve">such as GoFundMe </w:t>
      </w:r>
      <w:r w:rsidRPr="00FB599A">
        <w:rPr>
          <w:rFonts w:ascii="Tahoma" w:hAnsi="Tahoma" w:cs="Tahoma"/>
        </w:rPr>
        <w:t>to have friends and family contribute toward your study abroad</w:t>
      </w:r>
      <w:r>
        <w:rPr>
          <w:rFonts w:ascii="Tahoma" w:hAnsi="Tahoma" w:cs="Tahoma"/>
        </w:rPr>
        <w:t xml:space="preserve"> fund.</w:t>
      </w:r>
    </w:p>
    <w:p w:rsidR="006A41A6" w:rsidRPr="00FB599A" w:rsidRDefault="006A41A6" w:rsidP="006A41A6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 w:rsidRPr="00FB599A">
        <w:rPr>
          <w:rFonts w:ascii="Tahoma" w:hAnsi="Tahoma" w:cs="Tahoma"/>
        </w:rPr>
        <w:t xml:space="preserve">Solicit </w:t>
      </w:r>
      <w:r w:rsidR="004B07DB">
        <w:rPr>
          <w:rFonts w:ascii="Tahoma" w:hAnsi="Tahoma" w:cs="Tahoma"/>
        </w:rPr>
        <w:t>donations</w:t>
      </w:r>
      <w:r w:rsidRPr="00FB599A">
        <w:rPr>
          <w:rFonts w:ascii="Tahoma" w:hAnsi="Tahoma" w:cs="Tahoma"/>
        </w:rPr>
        <w:t xml:space="preserve"> from civic groups, heritage groups, professional clubs, and organizations </w:t>
      </w:r>
      <w:r w:rsidR="004B07DB">
        <w:rPr>
          <w:rFonts w:ascii="Tahoma" w:hAnsi="Tahoma" w:cs="Tahoma"/>
        </w:rPr>
        <w:t xml:space="preserve">to </w:t>
      </w:r>
      <w:r w:rsidRPr="00FB599A">
        <w:rPr>
          <w:rFonts w:ascii="Tahoma" w:hAnsi="Tahoma" w:cs="Tahoma"/>
        </w:rPr>
        <w:t xml:space="preserve">which you </w:t>
      </w:r>
      <w:r w:rsidR="004B07DB">
        <w:rPr>
          <w:rFonts w:ascii="Tahoma" w:hAnsi="Tahoma" w:cs="Tahoma"/>
        </w:rPr>
        <w:t>belong</w:t>
      </w:r>
      <w:r w:rsidRPr="00FB599A">
        <w:rPr>
          <w:rFonts w:ascii="Tahoma" w:hAnsi="Tahoma" w:cs="Tahoma"/>
        </w:rPr>
        <w:t>. Offer to give something back in return for the</w:t>
      </w:r>
      <w:r w:rsidR="004B07DB">
        <w:rPr>
          <w:rFonts w:ascii="Tahoma" w:hAnsi="Tahoma" w:cs="Tahoma"/>
        </w:rPr>
        <w:t>ir</w:t>
      </w:r>
      <w:r w:rsidRPr="00FB599A">
        <w:rPr>
          <w:rFonts w:ascii="Tahoma" w:hAnsi="Tahoma" w:cs="Tahoma"/>
        </w:rPr>
        <w:t xml:space="preserve"> support.</w:t>
      </w:r>
    </w:p>
    <w:p w:rsidR="00435D2A" w:rsidRDefault="00435D2A" w:rsidP="00C66D13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Sell baked goods or crafts to raise funds.</w:t>
      </w:r>
    </w:p>
    <w:p w:rsidR="004B07DB" w:rsidRPr="00FB599A" w:rsidRDefault="004B07DB" w:rsidP="00C66D13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Organize a fundraising event for friends &amp; family.</w:t>
      </w:r>
    </w:p>
    <w:sectPr w:rsidR="004B07DB" w:rsidRPr="00FB599A" w:rsidSect="00193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D2" w:rsidRDefault="006405D2" w:rsidP="00C5341B">
      <w:pPr>
        <w:spacing w:after="0" w:line="240" w:lineRule="auto"/>
      </w:pPr>
      <w:r>
        <w:separator/>
      </w:r>
    </w:p>
  </w:endnote>
  <w:endnote w:type="continuationSeparator" w:id="0">
    <w:p w:rsidR="006405D2" w:rsidRDefault="006405D2" w:rsidP="00C5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D2" w:rsidRDefault="006405D2" w:rsidP="00C5341B">
      <w:pPr>
        <w:spacing w:after="0" w:line="240" w:lineRule="auto"/>
      </w:pPr>
      <w:r>
        <w:separator/>
      </w:r>
    </w:p>
  </w:footnote>
  <w:footnote w:type="continuationSeparator" w:id="0">
    <w:p w:rsidR="006405D2" w:rsidRDefault="006405D2" w:rsidP="00C5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4D4"/>
    <w:multiLevelType w:val="hybridMultilevel"/>
    <w:tmpl w:val="CA06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423"/>
    <w:multiLevelType w:val="hybridMultilevel"/>
    <w:tmpl w:val="3326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D66"/>
    <w:multiLevelType w:val="hybridMultilevel"/>
    <w:tmpl w:val="F970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3ED2"/>
    <w:multiLevelType w:val="hybridMultilevel"/>
    <w:tmpl w:val="776C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0168"/>
    <w:multiLevelType w:val="hybridMultilevel"/>
    <w:tmpl w:val="3D9874D6"/>
    <w:lvl w:ilvl="0" w:tplc="E9340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28A6"/>
    <w:multiLevelType w:val="hybridMultilevel"/>
    <w:tmpl w:val="374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B090D"/>
    <w:multiLevelType w:val="hybridMultilevel"/>
    <w:tmpl w:val="F0B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B73D0"/>
    <w:multiLevelType w:val="hybridMultilevel"/>
    <w:tmpl w:val="D4B4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12B1A"/>
    <w:multiLevelType w:val="hybridMultilevel"/>
    <w:tmpl w:val="730E3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A85"/>
    <w:multiLevelType w:val="hybridMultilevel"/>
    <w:tmpl w:val="1EE20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F3DB9"/>
    <w:multiLevelType w:val="hybridMultilevel"/>
    <w:tmpl w:val="477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C9"/>
    <w:rsid w:val="00000593"/>
    <w:rsid w:val="00005AA5"/>
    <w:rsid w:val="00010429"/>
    <w:rsid w:val="00013603"/>
    <w:rsid w:val="0002025B"/>
    <w:rsid w:val="00020EA3"/>
    <w:rsid w:val="000234C2"/>
    <w:rsid w:val="00030A2B"/>
    <w:rsid w:val="000337DA"/>
    <w:rsid w:val="0004385F"/>
    <w:rsid w:val="00054CF9"/>
    <w:rsid w:val="000571C7"/>
    <w:rsid w:val="000656B0"/>
    <w:rsid w:val="00086E44"/>
    <w:rsid w:val="000A132A"/>
    <w:rsid w:val="000B160F"/>
    <w:rsid w:val="000B4E80"/>
    <w:rsid w:val="000B545B"/>
    <w:rsid w:val="000B5906"/>
    <w:rsid w:val="000C4A45"/>
    <w:rsid w:val="000D25D0"/>
    <w:rsid w:val="000D4001"/>
    <w:rsid w:val="000D7558"/>
    <w:rsid w:val="000E1067"/>
    <w:rsid w:val="000E4A8C"/>
    <w:rsid w:val="000F2EAE"/>
    <w:rsid w:val="000F4511"/>
    <w:rsid w:val="00100624"/>
    <w:rsid w:val="001152B2"/>
    <w:rsid w:val="00116AAB"/>
    <w:rsid w:val="001177DF"/>
    <w:rsid w:val="00120278"/>
    <w:rsid w:val="00121767"/>
    <w:rsid w:val="00123957"/>
    <w:rsid w:val="001242C1"/>
    <w:rsid w:val="00134B4A"/>
    <w:rsid w:val="001433EE"/>
    <w:rsid w:val="001449EB"/>
    <w:rsid w:val="00150741"/>
    <w:rsid w:val="00182299"/>
    <w:rsid w:val="00190103"/>
    <w:rsid w:val="001930FA"/>
    <w:rsid w:val="0019470E"/>
    <w:rsid w:val="001A72D7"/>
    <w:rsid w:val="001E7819"/>
    <w:rsid w:val="001F73DA"/>
    <w:rsid w:val="002005C7"/>
    <w:rsid w:val="00200B53"/>
    <w:rsid w:val="00201356"/>
    <w:rsid w:val="00202C3A"/>
    <w:rsid w:val="002039E6"/>
    <w:rsid w:val="0020571F"/>
    <w:rsid w:val="00206E0B"/>
    <w:rsid w:val="00213654"/>
    <w:rsid w:val="00217133"/>
    <w:rsid w:val="002264E7"/>
    <w:rsid w:val="002271AE"/>
    <w:rsid w:val="002277C3"/>
    <w:rsid w:val="00235518"/>
    <w:rsid w:val="0024057C"/>
    <w:rsid w:val="00245CDD"/>
    <w:rsid w:val="002466BB"/>
    <w:rsid w:val="002615CE"/>
    <w:rsid w:val="00271674"/>
    <w:rsid w:val="00271E60"/>
    <w:rsid w:val="002740C8"/>
    <w:rsid w:val="00276714"/>
    <w:rsid w:val="00280822"/>
    <w:rsid w:val="00282E01"/>
    <w:rsid w:val="002901B9"/>
    <w:rsid w:val="0029061D"/>
    <w:rsid w:val="00297BF1"/>
    <w:rsid w:val="002A15AA"/>
    <w:rsid w:val="002A37D3"/>
    <w:rsid w:val="002A4355"/>
    <w:rsid w:val="002B32AF"/>
    <w:rsid w:val="002B7E7E"/>
    <w:rsid w:val="002D0EAC"/>
    <w:rsid w:val="002D2072"/>
    <w:rsid w:val="002E5855"/>
    <w:rsid w:val="002E5CA7"/>
    <w:rsid w:val="002F4C60"/>
    <w:rsid w:val="003000C7"/>
    <w:rsid w:val="0031202A"/>
    <w:rsid w:val="00317975"/>
    <w:rsid w:val="00331780"/>
    <w:rsid w:val="0034146B"/>
    <w:rsid w:val="00341596"/>
    <w:rsid w:val="00344150"/>
    <w:rsid w:val="00382683"/>
    <w:rsid w:val="003848A7"/>
    <w:rsid w:val="00385758"/>
    <w:rsid w:val="00387701"/>
    <w:rsid w:val="0039261E"/>
    <w:rsid w:val="003A47D1"/>
    <w:rsid w:val="003B32D5"/>
    <w:rsid w:val="003B370A"/>
    <w:rsid w:val="003B7AE6"/>
    <w:rsid w:val="003C6ECF"/>
    <w:rsid w:val="003C7897"/>
    <w:rsid w:val="003D0232"/>
    <w:rsid w:val="003D3731"/>
    <w:rsid w:val="003D5F18"/>
    <w:rsid w:val="003D7741"/>
    <w:rsid w:val="003E0747"/>
    <w:rsid w:val="003E075B"/>
    <w:rsid w:val="003E1AAC"/>
    <w:rsid w:val="003F3057"/>
    <w:rsid w:val="003F3DFF"/>
    <w:rsid w:val="00400ADA"/>
    <w:rsid w:val="00406E47"/>
    <w:rsid w:val="00416A08"/>
    <w:rsid w:val="00417D7E"/>
    <w:rsid w:val="00420817"/>
    <w:rsid w:val="00431B98"/>
    <w:rsid w:val="00435D2A"/>
    <w:rsid w:val="00436E66"/>
    <w:rsid w:val="00437B13"/>
    <w:rsid w:val="004522F9"/>
    <w:rsid w:val="004638EE"/>
    <w:rsid w:val="00465CA6"/>
    <w:rsid w:val="00467B12"/>
    <w:rsid w:val="00467DD3"/>
    <w:rsid w:val="00472A95"/>
    <w:rsid w:val="00483381"/>
    <w:rsid w:val="00492D6A"/>
    <w:rsid w:val="004B07DB"/>
    <w:rsid w:val="004C28F6"/>
    <w:rsid w:val="004C363E"/>
    <w:rsid w:val="004C70FE"/>
    <w:rsid w:val="004D20C8"/>
    <w:rsid w:val="004D2D92"/>
    <w:rsid w:val="004E0946"/>
    <w:rsid w:val="004E2128"/>
    <w:rsid w:val="004E5E3A"/>
    <w:rsid w:val="00511597"/>
    <w:rsid w:val="00517DB5"/>
    <w:rsid w:val="005217D5"/>
    <w:rsid w:val="00523323"/>
    <w:rsid w:val="00524041"/>
    <w:rsid w:val="005259E0"/>
    <w:rsid w:val="00532908"/>
    <w:rsid w:val="005372DE"/>
    <w:rsid w:val="00541ED1"/>
    <w:rsid w:val="005455FF"/>
    <w:rsid w:val="00557834"/>
    <w:rsid w:val="00563E5F"/>
    <w:rsid w:val="00566130"/>
    <w:rsid w:val="0056652F"/>
    <w:rsid w:val="00566886"/>
    <w:rsid w:val="00574B27"/>
    <w:rsid w:val="00576173"/>
    <w:rsid w:val="00583A6C"/>
    <w:rsid w:val="00587028"/>
    <w:rsid w:val="00591EE2"/>
    <w:rsid w:val="005B74E2"/>
    <w:rsid w:val="005C1B81"/>
    <w:rsid w:val="005E5FE9"/>
    <w:rsid w:val="005E753F"/>
    <w:rsid w:val="00601A1F"/>
    <w:rsid w:val="00602BD4"/>
    <w:rsid w:val="00611735"/>
    <w:rsid w:val="00622B9F"/>
    <w:rsid w:val="00626258"/>
    <w:rsid w:val="00630B00"/>
    <w:rsid w:val="006405D2"/>
    <w:rsid w:val="0064091E"/>
    <w:rsid w:val="006410FD"/>
    <w:rsid w:val="0065054B"/>
    <w:rsid w:val="00653A3D"/>
    <w:rsid w:val="00654F90"/>
    <w:rsid w:val="006810D3"/>
    <w:rsid w:val="00684D9C"/>
    <w:rsid w:val="00685683"/>
    <w:rsid w:val="00685785"/>
    <w:rsid w:val="00685843"/>
    <w:rsid w:val="006A3BF2"/>
    <w:rsid w:val="006A41A6"/>
    <w:rsid w:val="006B60AF"/>
    <w:rsid w:val="006E0613"/>
    <w:rsid w:val="006F3F7B"/>
    <w:rsid w:val="0070025E"/>
    <w:rsid w:val="00706074"/>
    <w:rsid w:val="007118FB"/>
    <w:rsid w:val="00713EF9"/>
    <w:rsid w:val="00726A76"/>
    <w:rsid w:val="00743B5E"/>
    <w:rsid w:val="007547FA"/>
    <w:rsid w:val="007559FB"/>
    <w:rsid w:val="00773E93"/>
    <w:rsid w:val="00780BAB"/>
    <w:rsid w:val="00782DE3"/>
    <w:rsid w:val="00791890"/>
    <w:rsid w:val="007949EB"/>
    <w:rsid w:val="007952BD"/>
    <w:rsid w:val="007A14DC"/>
    <w:rsid w:val="007A5594"/>
    <w:rsid w:val="007A5D18"/>
    <w:rsid w:val="007B0699"/>
    <w:rsid w:val="007C2FF7"/>
    <w:rsid w:val="007C63C2"/>
    <w:rsid w:val="007E4B4F"/>
    <w:rsid w:val="007F0107"/>
    <w:rsid w:val="007F0D96"/>
    <w:rsid w:val="007F6CC8"/>
    <w:rsid w:val="007F729F"/>
    <w:rsid w:val="00802878"/>
    <w:rsid w:val="00804BD1"/>
    <w:rsid w:val="00816CD7"/>
    <w:rsid w:val="008215AC"/>
    <w:rsid w:val="00825563"/>
    <w:rsid w:val="00832DDD"/>
    <w:rsid w:val="00835920"/>
    <w:rsid w:val="008374F6"/>
    <w:rsid w:val="00843049"/>
    <w:rsid w:val="00843B91"/>
    <w:rsid w:val="00844397"/>
    <w:rsid w:val="0084544F"/>
    <w:rsid w:val="00853977"/>
    <w:rsid w:val="008648F2"/>
    <w:rsid w:val="00865FC3"/>
    <w:rsid w:val="00871177"/>
    <w:rsid w:val="00882F5F"/>
    <w:rsid w:val="0089101F"/>
    <w:rsid w:val="00894163"/>
    <w:rsid w:val="00895829"/>
    <w:rsid w:val="008A5A1E"/>
    <w:rsid w:val="008C2043"/>
    <w:rsid w:val="008C23A0"/>
    <w:rsid w:val="008C2EAC"/>
    <w:rsid w:val="008C413A"/>
    <w:rsid w:val="008D1909"/>
    <w:rsid w:val="008E2B4F"/>
    <w:rsid w:val="008F090B"/>
    <w:rsid w:val="008F23B2"/>
    <w:rsid w:val="008F5789"/>
    <w:rsid w:val="00901DE4"/>
    <w:rsid w:val="00903F97"/>
    <w:rsid w:val="00906C00"/>
    <w:rsid w:val="00912688"/>
    <w:rsid w:val="009167D7"/>
    <w:rsid w:val="00924A82"/>
    <w:rsid w:val="00934EFB"/>
    <w:rsid w:val="009352D4"/>
    <w:rsid w:val="009409D1"/>
    <w:rsid w:val="00942D68"/>
    <w:rsid w:val="0095624A"/>
    <w:rsid w:val="0095747A"/>
    <w:rsid w:val="009612D4"/>
    <w:rsid w:val="009712FC"/>
    <w:rsid w:val="0097644D"/>
    <w:rsid w:val="00984FBA"/>
    <w:rsid w:val="00991D5E"/>
    <w:rsid w:val="00994187"/>
    <w:rsid w:val="009A55B1"/>
    <w:rsid w:val="009C61D1"/>
    <w:rsid w:val="009C723C"/>
    <w:rsid w:val="009E1A0F"/>
    <w:rsid w:val="00A11FA0"/>
    <w:rsid w:val="00A309C1"/>
    <w:rsid w:val="00A32B2B"/>
    <w:rsid w:val="00A333CF"/>
    <w:rsid w:val="00A358C3"/>
    <w:rsid w:val="00A37711"/>
    <w:rsid w:val="00A41BA4"/>
    <w:rsid w:val="00A47F1B"/>
    <w:rsid w:val="00A508CA"/>
    <w:rsid w:val="00A546B7"/>
    <w:rsid w:val="00A611F9"/>
    <w:rsid w:val="00A61BE3"/>
    <w:rsid w:val="00A729D1"/>
    <w:rsid w:val="00A7622F"/>
    <w:rsid w:val="00A8497D"/>
    <w:rsid w:val="00A85175"/>
    <w:rsid w:val="00A938C9"/>
    <w:rsid w:val="00A947C0"/>
    <w:rsid w:val="00A96386"/>
    <w:rsid w:val="00A96708"/>
    <w:rsid w:val="00AA34D8"/>
    <w:rsid w:val="00AD6286"/>
    <w:rsid w:val="00AD68FD"/>
    <w:rsid w:val="00AE3DA6"/>
    <w:rsid w:val="00AE65E8"/>
    <w:rsid w:val="00B06F11"/>
    <w:rsid w:val="00B1596F"/>
    <w:rsid w:val="00B16229"/>
    <w:rsid w:val="00B360E8"/>
    <w:rsid w:val="00B41081"/>
    <w:rsid w:val="00B429E5"/>
    <w:rsid w:val="00B42DD4"/>
    <w:rsid w:val="00B52C09"/>
    <w:rsid w:val="00B60202"/>
    <w:rsid w:val="00B65675"/>
    <w:rsid w:val="00B77AC1"/>
    <w:rsid w:val="00B95939"/>
    <w:rsid w:val="00BA3912"/>
    <w:rsid w:val="00BA3FBF"/>
    <w:rsid w:val="00BB764B"/>
    <w:rsid w:val="00BC457E"/>
    <w:rsid w:val="00C02941"/>
    <w:rsid w:val="00C03B82"/>
    <w:rsid w:val="00C06810"/>
    <w:rsid w:val="00C15B7D"/>
    <w:rsid w:val="00C20C9D"/>
    <w:rsid w:val="00C23FB1"/>
    <w:rsid w:val="00C33460"/>
    <w:rsid w:val="00C34EDF"/>
    <w:rsid w:val="00C34FDC"/>
    <w:rsid w:val="00C360F5"/>
    <w:rsid w:val="00C45186"/>
    <w:rsid w:val="00C5341B"/>
    <w:rsid w:val="00C55DE2"/>
    <w:rsid w:val="00C55F11"/>
    <w:rsid w:val="00C66D13"/>
    <w:rsid w:val="00C87BDA"/>
    <w:rsid w:val="00CA04BB"/>
    <w:rsid w:val="00CA39F9"/>
    <w:rsid w:val="00CB6258"/>
    <w:rsid w:val="00CD081D"/>
    <w:rsid w:val="00CE1194"/>
    <w:rsid w:val="00CE2ECE"/>
    <w:rsid w:val="00CE49BE"/>
    <w:rsid w:val="00CF06D5"/>
    <w:rsid w:val="00CF454C"/>
    <w:rsid w:val="00CF4FB5"/>
    <w:rsid w:val="00CF64E8"/>
    <w:rsid w:val="00D00B49"/>
    <w:rsid w:val="00D1556C"/>
    <w:rsid w:val="00D22222"/>
    <w:rsid w:val="00D25082"/>
    <w:rsid w:val="00D258EF"/>
    <w:rsid w:val="00D3231E"/>
    <w:rsid w:val="00D34EAC"/>
    <w:rsid w:val="00D40875"/>
    <w:rsid w:val="00D57083"/>
    <w:rsid w:val="00D627F4"/>
    <w:rsid w:val="00D717EE"/>
    <w:rsid w:val="00D75783"/>
    <w:rsid w:val="00D83905"/>
    <w:rsid w:val="00D9126A"/>
    <w:rsid w:val="00D953FE"/>
    <w:rsid w:val="00D9599C"/>
    <w:rsid w:val="00D97E56"/>
    <w:rsid w:val="00DA7C9A"/>
    <w:rsid w:val="00DB086A"/>
    <w:rsid w:val="00DB7924"/>
    <w:rsid w:val="00DC1EDE"/>
    <w:rsid w:val="00DC2864"/>
    <w:rsid w:val="00DC5D7D"/>
    <w:rsid w:val="00DD1F19"/>
    <w:rsid w:val="00DF06DC"/>
    <w:rsid w:val="00DF2346"/>
    <w:rsid w:val="00DF5074"/>
    <w:rsid w:val="00E03011"/>
    <w:rsid w:val="00E1208F"/>
    <w:rsid w:val="00E14A2C"/>
    <w:rsid w:val="00E22BF0"/>
    <w:rsid w:val="00E26044"/>
    <w:rsid w:val="00E3468D"/>
    <w:rsid w:val="00E43C37"/>
    <w:rsid w:val="00E54155"/>
    <w:rsid w:val="00E63BCA"/>
    <w:rsid w:val="00E95274"/>
    <w:rsid w:val="00E95C44"/>
    <w:rsid w:val="00E97D92"/>
    <w:rsid w:val="00EC002B"/>
    <w:rsid w:val="00EC0657"/>
    <w:rsid w:val="00EC1795"/>
    <w:rsid w:val="00EC1D93"/>
    <w:rsid w:val="00EC1EA5"/>
    <w:rsid w:val="00ED464F"/>
    <w:rsid w:val="00ED66C0"/>
    <w:rsid w:val="00EF5629"/>
    <w:rsid w:val="00EF622D"/>
    <w:rsid w:val="00F0657E"/>
    <w:rsid w:val="00F21A2F"/>
    <w:rsid w:val="00F22272"/>
    <w:rsid w:val="00F22FC8"/>
    <w:rsid w:val="00F25426"/>
    <w:rsid w:val="00F273D8"/>
    <w:rsid w:val="00F33327"/>
    <w:rsid w:val="00F33460"/>
    <w:rsid w:val="00F36D1C"/>
    <w:rsid w:val="00F40537"/>
    <w:rsid w:val="00F53FB1"/>
    <w:rsid w:val="00F55447"/>
    <w:rsid w:val="00F5582D"/>
    <w:rsid w:val="00F7266C"/>
    <w:rsid w:val="00F840A5"/>
    <w:rsid w:val="00F84ED7"/>
    <w:rsid w:val="00F94B52"/>
    <w:rsid w:val="00F9799E"/>
    <w:rsid w:val="00FB159B"/>
    <w:rsid w:val="00FB599A"/>
    <w:rsid w:val="00FC3063"/>
    <w:rsid w:val="00FC4BCC"/>
    <w:rsid w:val="00FC5337"/>
    <w:rsid w:val="00FD74B0"/>
    <w:rsid w:val="00FD780B"/>
    <w:rsid w:val="00FE5718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A0CB6EB-D4DA-4D58-B15E-E0AEAFE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1B"/>
  </w:style>
  <w:style w:type="paragraph" w:styleId="Footer">
    <w:name w:val="footer"/>
    <w:basedOn w:val="Normal"/>
    <w:link w:val="FooterChar"/>
    <w:uiPriority w:val="99"/>
    <w:semiHidden/>
    <w:unhideWhenUsed/>
    <w:rsid w:val="00C5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41B"/>
  </w:style>
  <w:style w:type="table" w:styleId="TableGrid">
    <w:name w:val="Table Grid"/>
    <w:basedOn w:val="TableNormal"/>
    <w:uiPriority w:val="59"/>
    <w:rsid w:val="00C3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D9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2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ffany.denton@wk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larships@wku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2768-C022-44A0-8B58-11EC8655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Hale, Katherine</cp:lastModifiedBy>
  <cp:revision>2</cp:revision>
  <cp:lastPrinted>2019-05-30T19:20:00Z</cp:lastPrinted>
  <dcterms:created xsi:type="dcterms:W3CDTF">2019-05-30T19:22:00Z</dcterms:created>
  <dcterms:modified xsi:type="dcterms:W3CDTF">2019-05-30T19:22:00Z</dcterms:modified>
</cp:coreProperties>
</file>