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6A" w:rsidRDefault="001F7C6A" w:rsidP="001F7C6A">
      <w:pPr>
        <w:spacing w:after="0"/>
        <w:jc w:val="center"/>
        <w:rPr>
          <w:rFonts w:ascii="Times New Roman" w:hAnsi="Times New Roman" w:cs="Times New Roman"/>
        </w:rPr>
      </w:pPr>
      <w:bookmarkStart w:id="0" w:name="_GoBack"/>
      <w:bookmarkEnd w:id="0"/>
      <w:r w:rsidRPr="00041AAD">
        <w:rPr>
          <w:rFonts w:ascii="Times New Roman" w:hAnsi="Times New Roman" w:cs="Times New Roman"/>
        </w:rPr>
        <w:t>College of Health and Human Services</w:t>
      </w:r>
    </w:p>
    <w:p w:rsidR="001F7C6A" w:rsidRPr="00041AAD" w:rsidRDefault="001F7C6A" w:rsidP="001F7C6A">
      <w:pPr>
        <w:spacing w:after="0"/>
        <w:jc w:val="center"/>
        <w:rPr>
          <w:rFonts w:ascii="Times New Roman" w:hAnsi="Times New Roman" w:cs="Times New Roman"/>
        </w:rPr>
      </w:pPr>
      <w:r>
        <w:rPr>
          <w:rFonts w:ascii="Times New Roman" w:hAnsi="Times New Roman" w:cs="Times New Roman"/>
        </w:rPr>
        <w:t>Dean’s office 745-8912</w:t>
      </w:r>
    </w:p>
    <w:p w:rsidR="001F7C6A" w:rsidRDefault="001F7C6A" w:rsidP="001F7C6A">
      <w:pPr>
        <w:spacing w:after="0"/>
        <w:jc w:val="center"/>
        <w:rPr>
          <w:rFonts w:ascii="Times New Roman" w:hAnsi="Times New Roman" w:cs="Times New Roman"/>
        </w:rPr>
      </w:pPr>
      <w:r>
        <w:rPr>
          <w:rFonts w:ascii="Times New Roman" w:hAnsi="Times New Roman" w:cs="Times New Roman"/>
        </w:rPr>
        <w:t xml:space="preserve">Report to the </w:t>
      </w:r>
      <w:r w:rsidRPr="00041AAD">
        <w:rPr>
          <w:rFonts w:ascii="Times New Roman" w:hAnsi="Times New Roman" w:cs="Times New Roman"/>
        </w:rPr>
        <w:t>Undergraduate Curriculum Committee</w:t>
      </w:r>
    </w:p>
    <w:p w:rsidR="001F7C6A" w:rsidRDefault="001F7C6A" w:rsidP="001F7C6A">
      <w:pPr>
        <w:spacing w:after="0"/>
        <w:jc w:val="center"/>
        <w:rPr>
          <w:rFonts w:ascii="Times New Roman" w:hAnsi="Times New Roman" w:cs="Times New Roman"/>
        </w:rPr>
      </w:pPr>
    </w:p>
    <w:p w:rsidR="001F7C6A" w:rsidRPr="00041AAD" w:rsidRDefault="001F7C6A" w:rsidP="001F7C6A">
      <w:pPr>
        <w:spacing w:after="0"/>
        <w:jc w:val="center"/>
        <w:rPr>
          <w:rFonts w:ascii="Times New Roman" w:hAnsi="Times New Roman" w:cs="Times New Roman"/>
        </w:rPr>
      </w:pPr>
    </w:p>
    <w:p w:rsidR="001F7C6A" w:rsidRPr="00041AAD" w:rsidRDefault="001F7C6A" w:rsidP="001F7C6A">
      <w:pPr>
        <w:spacing w:after="0"/>
        <w:rPr>
          <w:rFonts w:ascii="Times New Roman" w:hAnsi="Times New Roman" w:cs="Times New Roman"/>
        </w:rPr>
      </w:pPr>
      <w:r>
        <w:rPr>
          <w:rFonts w:ascii="Times New Roman" w:hAnsi="Times New Roman" w:cs="Times New Roman"/>
        </w:rPr>
        <w:t xml:space="preserve">The following </w:t>
      </w:r>
      <w:r w:rsidRPr="001F7C6A">
        <w:rPr>
          <w:rFonts w:ascii="Times New Roman" w:hAnsi="Times New Roman" w:cs="Times New Roman"/>
          <w:b/>
        </w:rPr>
        <w:t>Action</w:t>
      </w:r>
      <w:r>
        <w:rPr>
          <w:rFonts w:ascii="Times New Roman" w:hAnsi="Times New Roman" w:cs="Times New Roman"/>
        </w:rPr>
        <w:t xml:space="preserve"> items are submitted for consideration at the April 23 meeting of the UCC:</w:t>
      </w:r>
    </w:p>
    <w:tbl>
      <w:tblPr>
        <w:tblW w:w="5000" w:type="pct"/>
        <w:tblCellMar>
          <w:left w:w="115" w:type="dxa"/>
          <w:right w:w="115" w:type="dxa"/>
        </w:tblCellMar>
        <w:tblLook w:val="04A0" w:firstRow="1" w:lastRow="0" w:firstColumn="1" w:lastColumn="0" w:noHBand="0" w:noVBand="1"/>
      </w:tblPr>
      <w:tblGrid>
        <w:gridCol w:w="1613"/>
        <w:gridCol w:w="7731"/>
      </w:tblGrid>
      <w:tr w:rsidR="001F7C6A" w:rsidRPr="00041AAD" w:rsidTr="004225CE">
        <w:trPr>
          <w:trHeight w:val="504"/>
        </w:trPr>
        <w:tc>
          <w:tcPr>
            <w:tcW w:w="863" w:type="pct"/>
            <w:tcBorders>
              <w:top w:val="single" w:sz="6" w:space="0" w:color="auto"/>
              <w:left w:val="single" w:sz="6" w:space="0" w:color="auto"/>
              <w:bottom w:val="single" w:sz="6" w:space="0" w:color="auto"/>
              <w:right w:val="single" w:sz="6" w:space="0" w:color="auto"/>
            </w:tcBorders>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Action</w:t>
            </w:r>
          </w:p>
        </w:tc>
        <w:tc>
          <w:tcPr>
            <w:tcW w:w="4137" w:type="pct"/>
            <w:tcBorders>
              <w:top w:val="single" w:sz="6" w:space="0" w:color="auto"/>
              <w:left w:val="single" w:sz="6" w:space="0" w:color="auto"/>
              <w:bottom w:val="single" w:sz="6" w:space="0" w:color="auto"/>
              <w:right w:val="single" w:sz="6" w:space="0" w:color="auto"/>
            </w:tcBorders>
          </w:tcPr>
          <w:p w:rsidR="001F7C6A" w:rsidRPr="00041AAD" w:rsidRDefault="001F7C6A" w:rsidP="004225CE">
            <w:pPr>
              <w:spacing w:after="0" w:line="240" w:lineRule="auto"/>
              <w:ind w:left="36"/>
              <w:rPr>
                <w:rFonts w:ascii="Times New Roman" w:hAnsi="Times New Roman" w:cs="Times New Roman"/>
              </w:rPr>
            </w:pPr>
            <w:r w:rsidRPr="00041AAD">
              <w:rPr>
                <w:rFonts w:ascii="Times New Roman" w:hAnsi="Times New Roman" w:cs="Times New Roman"/>
              </w:rPr>
              <w:t>Create a New Course</w:t>
            </w:r>
          </w:p>
          <w:p w:rsidR="001F7C6A" w:rsidRPr="00041AAD" w:rsidRDefault="001F7C6A" w:rsidP="004225CE">
            <w:pPr>
              <w:spacing w:after="0" w:line="240" w:lineRule="auto"/>
              <w:ind w:left="36"/>
              <w:rPr>
                <w:rFonts w:ascii="Times New Roman" w:hAnsi="Times New Roman" w:cs="Times New Roman"/>
              </w:rPr>
            </w:pPr>
            <w:r w:rsidRPr="00041AAD">
              <w:rPr>
                <w:rFonts w:ascii="Times New Roman" w:hAnsi="Times New Roman" w:cs="Times New Roman"/>
              </w:rPr>
              <w:t>REC 481 Travel-Based Learning in Recreation and Tourism</w:t>
            </w:r>
          </w:p>
          <w:p w:rsidR="001F7C6A" w:rsidRPr="00041AAD" w:rsidRDefault="001F7C6A" w:rsidP="004225CE">
            <w:pPr>
              <w:spacing w:after="0" w:line="240" w:lineRule="auto"/>
              <w:ind w:left="36"/>
              <w:rPr>
                <w:rFonts w:ascii="Times New Roman" w:hAnsi="Times New Roman" w:cs="Times New Roman"/>
              </w:rPr>
            </w:pPr>
            <w:r w:rsidRPr="00041AAD">
              <w:rPr>
                <w:rFonts w:ascii="Times New Roman" w:hAnsi="Times New Roman" w:cs="Times New Roman"/>
              </w:rPr>
              <w:t xml:space="preserve">Contact: Raymond Poff, </w:t>
            </w:r>
            <w:hyperlink r:id="rId5" w:history="1">
              <w:r w:rsidRPr="00041AAD">
                <w:rPr>
                  <w:rStyle w:val="Hyperlink"/>
                  <w:rFonts w:ascii="Times New Roman" w:hAnsi="Times New Roman" w:cs="Times New Roman"/>
                </w:rPr>
                <w:t>raymond.poff@wku.edu</w:t>
              </w:r>
            </w:hyperlink>
            <w:r w:rsidRPr="00041AAD">
              <w:rPr>
                <w:rFonts w:ascii="Times New Roman" w:hAnsi="Times New Roman" w:cs="Times New Roman"/>
              </w:rPr>
              <w:t>, 745-2498</w:t>
            </w:r>
          </w:p>
        </w:tc>
      </w:tr>
      <w:tr w:rsidR="001F7C6A" w:rsidRPr="00041AAD" w:rsidTr="004225CE">
        <w:trPr>
          <w:trHeight w:val="504"/>
        </w:trPr>
        <w:tc>
          <w:tcPr>
            <w:tcW w:w="863" w:type="pct"/>
            <w:tcBorders>
              <w:top w:val="single" w:sz="6" w:space="0" w:color="auto"/>
              <w:left w:val="single" w:sz="6" w:space="0" w:color="auto"/>
              <w:bottom w:val="single" w:sz="6" w:space="0" w:color="auto"/>
              <w:right w:val="single" w:sz="6" w:space="0" w:color="auto"/>
            </w:tcBorders>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Action</w:t>
            </w:r>
          </w:p>
        </w:tc>
        <w:tc>
          <w:tcPr>
            <w:tcW w:w="4137" w:type="pct"/>
            <w:tcBorders>
              <w:top w:val="single" w:sz="6" w:space="0" w:color="auto"/>
              <w:left w:val="single" w:sz="6" w:space="0" w:color="auto"/>
              <w:bottom w:val="single" w:sz="6" w:space="0" w:color="auto"/>
              <w:right w:val="single" w:sz="6" w:space="0" w:color="auto"/>
            </w:tcBorders>
          </w:tcPr>
          <w:p w:rsidR="001F7C6A" w:rsidRPr="00041AAD" w:rsidRDefault="001F7C6A" w:rsidP="004225CE">
            <w:pPr>
              <w:spacing w:after="0" w:line="240" w:lineRule="auto"/>
              <w:ind w:left="36"/>
              <w:rPr>
                <w:rFonts w:ascii="Times New Roman" w:hAnsi="Times New Roman" w:cs="Times New Roman"/>
              </w:rPr>
            </w:pPr>
            <w:r w:rsidRPr="00041AAD">
              <w:rPr>
                <w:rFonts w:ascii="Times New Roman" w:hAnsi="Times New Roman" w:cs="Times New Roman"/>
              </w:rPr>
              <w:t>Revise a Program</w:t>
            </w:r>
          </w:p>
          <w:p w:rsidR="001F7C6A" w:rsidRPr="00041AAD" w:rsidRDefault="001F7C6A" w:rsidP="004225CE">
            <w:pPr>
              <w:spacing w:after="0" w:line="240" w:lineRule="auto"/>
              <w:ind w:left="36"/>
              <w:rPr>
                <w:rFonts w:ascii="Times New Roman" w:hAnsi="Times New Roman" w:cs="Times New Roman"/>
              </w:rPr>
            </w:pPr>
            <w:r w:rsidRPr="00041AAD">
              <w:rPr>
                <w:rFonts w:ascii="Times New Roman" w:hAnsi="Times New Roman" w:cs="Times New Roman"/>
              </w:rPr>
              <w:t>589 Recreation Administration</w:t>
            </w:r>
          </w:p>
          <w:p w:rsidR="001F7C6A" w:rsidRPr="00041AAD" w:rsidRDefault="001F7C6A" w:rsidP="004225CE">
            <w:pPr>
              <w:spacing w:after="0" w:line="240" w:lineRule="auto"/>
              <w:ind w:left="36"/>
              <w:rPr>
                <w:rFonts w:ascii="Times New Roman" w:hAnsi="Times New Roman" w:cs="Times New Roman"/>
              </w:rPr>
            </w:pPr>
            <w:r w:rsidRPr="00041AAD">
              <w:rPr>
                <w:rFonts w:ascii="Times New Roman" w:hAnsi="Times New Roman" w:cs="Times New Roman"/>
              </w:rPr>
              <w:t xml:space="preserve">Contact: Raymond Poff, </w:t>
            </w:r>
            <w:hyperlink r:id="rId6" w:history="1">
              <w:r w:rsidRPr="00041AAD">
                <w:rPr>
                  <w:rStyle w:val="Hyperlink"/>
                  <w:rFonts w:ascii="Times New Roman" w:hAnsi="Times New Roman" w:cs="Times New Roman"/>
                </w:rPr>
                <w:t>raymond.poff@wku.edu</w:t>
              </w:r>
            </w:hyperlink>
            <w:r w:rsidRPr="00041AAD">
              <w:rPr>
                <w:rFonts w:ascii="Times New Roman" w:hAnsi="Times New Roman" w:cs="Times New Roman"/>
              </w:rPr>
              <w:t>, 745-2498</w:t>
            </w:r>
          </w:p>
        </w:tc>
      </w:tr>
    </w:tbl>
    <w:p w:rsidR="001F7C6A" w:rsidRDefault="001F7C6A"/>
    <w:p w:rsidR="001F7C6A" w:rsidRDefault="001F7C6A">
      <w:pPr>
        <w:spacing w:after="160" w:line="259" w:lineRule="auto"/>
      </w:pPr>
      <w:r>
        <w:br w:type="page"/>
      </w:r>
    </w:p>
    <w:p w:rsidR="001F7C6A" w:rsidRPr="00041AAD" w:rsidRDefault="001F7C6A" w:rsidP="001F7C6A">
      <w:pPr>
        <w:spacing w:after="0"/>
        <w:jc w:val="right"/>
        <w:rPr>
          <w:rFonts w:ascii="Times New Roman" w:hAnsi="Times New Roman" w:cs="Times New Roman"/>
        </w:rPr>
      </w:pPr>
      <w:r w:rsidRPr="00041AAD">
        <w:rPr>
          <w:rFonts w:ascii="Times New Roman" w:hAnsi="Times New Roman" w:cs="Times New Roman"/>
        </w:rPr>
        <w:lastRenderedPageBreak/>
        <w:t>Proposal Date: March 2, 2015</w:t>
      </w:r>
    </w:p>
    <w:p w:rsidR="001F7C6A" w:rsidRPr="00041AAD" w:rsidRDefault="001F7C6A" w:rsidP="001F7C6A">
      <w:pPr>
        <w:spacing w:after="0"/>
        <w:jc w:val="center"/>
        <w:rPr>
          <w:rFonts w:ascii="Times New Roman" w:hAnsi="Times New Roman" w:cs="Times New Roman"/>
        </w:rPr>
      </w:pPr>
    </w:p>
    <w:p w:rsidR="001F7C6A" w:rsidRPr="00041AAD" w:rsidRDefault="001F7C6A" w:rsidP="001F7C6A">
      <w:pPr>
        <w:spacing w:after="0"/>
        <w:jc w:val="center"/>
        <w:rPr>
          <w:rFonts w:ascii="Times New Roman" w:hAnsi="Times New Roman" w:cs="Times New Roman"/>
          <w:b/>
        </w:rPr>
      </w:pPr>
      <w:r w:rsidRPr="00041AAD">
        <w:rPr>
          <w:rFonts w:ascii="Times New Roman" w:hAnsi="Times New Roman" w:cs="Times New Roman"/>
          <w:b/>
        </w:rPr>
        <w:t xml:space="preserve">College of Health and Human Services </w:t>
      </w:r>
    </w:p>
    <w:p w:rsidR="001F7C6A" w:rsidRPr="00041AAD" w:rsidRDefault="001F7C6A" w:rsidP="001F7C6A">
      <w:pPr>
        <w:spacing w:after="0"/>
        <w:jc w:val="center"/>
        <w:rPr>
          <w:rFonts w:ascii="Times New Roman" w:hAnsi="Times New Roman" w:cs="Times New Roman"/>
          <w:b/>
        </w:rPr>
      </w:pPr>
      <w:r w:rsidRPr="00041AAD">
        <w:rPr>
          <w:rFonts w:ascii="Times New Roman" w:hAnsi="Times New Roman" w:cs="Times New Roman"/>
          <w:b/>
        </w:rPr>
        <w:t>School of Kinesiology, Recreation &amp; Sport</w:t>
      </w:r>
    </w:p>
    <w:p w:rsidR="001F7C6A" w:rsidRPr="00041AAD" w:rsidRDefault="001F7C6A" w:rsidP="001F7C6A">
      <w:pPr>
        <w:spacing w:after="0"/>
        <w:jc w:val="center"/>
        <w:rPr>
          <w:rFonts w:ascii="Times New Roman" w:hAnsi="Times New Roman" w:cs="Times New Roman"/>
          <w:b/>
        </w:rPr>
      </w:pPr>
      <w:r w:rsidRPr="00041AAD">
        <w:rPr>
          <w:rFonts w:ascii="Times New Roman" w:hAnsi="Times New Roman" w:cs="Times New Roman"/>
          <w:b/>
        </w:rPr>
        <w:t>Proposal to Create a New Course</w:t>
      </w:r>
    </w:p>
    <w:p w:rsidR="001F7C6A" w:rsidRPr="00041AAD" w:rsidRDefault="001F7C6A" w:rsidP="001F7C6A">
      <w:pPr>
        <w:spacing w:after="0"/>
        <w:jc w:val="center"/>
        <w:rPr>
          <w:rFonts w:ascii="Times New Roman" w:hAnsi="Times New Roman" w:cs="Times New Roman"/>
          <w:b/>
        </w:rPr>
      </w:pPr>
      <w:r w:rsidRPr="00041AAD">
        <w:rPr>
          <w:rFonts w:ascii="Times New Roman" w:hAnsi="Times New Roman" w:cs="Times New Roman"/>
          <w:b/>
        </w:rPr>
        <w:t>(Action Item)</w:t>
      </w:r>
    </w:p>
    <w:p w:rsidR="001F7C6A" w:rsidRPr="00041AAD" w:rsidRDefault="001F7C6A" w:rsidP="001F7C6A">
      <w:pPr>
        <w:spacing w:after="0"/>
        <w:rPr>
          <w:rFonts w:ascii="Times New Roman" w:hAnsi="Times New Roman" w:cs="Times New Roman"/>
          <w:b/>
        </w:rPr>
      </w:pPr>
    </w:p>
    <w:p w:rsidR="001F7C6A" w:rsidRPr="00041AAD" w:rsidRDefault="001F7C6A" w:rsidP="001F7C6A">
      <w:pPr>
        <w:spacing w:after="0" w:line="280" w:lineRule="exact"/>
        <w:rPr>
          <w:rFonts w:ascii="Times New Roman" w:hAnsi="Times New Roman" w:cs="Times New Roman"/>
        </w:rPr>
      </w:pPr>
      <w:r w:rsidRPr="00041AAD">
        <w:rPr>
          <w:rFonts w:ascii="Times New Roman" w:hAnsi="Times New Roman" w:cs="Times New Roman"/>
        </w:rPr>
        <w:t>Contact Person:  Raymond Poff, raymond.poff@wku.edu, 745-2498</w:t>
      </w:r>
    </w:p>
    <w:p w:rsidR="001F7C6A" w:rsidRPr="00041AAD" w:rsidRDefault="001F7C6A" w:rsidP="001F7C6A">
      <w:pPr>
        <w:spacing w:after="0" w:line="280" w:lineRule="exact"/>
        <w:rPr>
          <w:rFonts w:ascii="Times New Roman" w:hAnsi="Times New Roman" w:cs="Times New Roman"/>
        </w:rPr>
      </w:pPr>
    </w:p>
    <w:p w:rsidR="001F7C6A" w:rsidRPr="00041AAD" w:rsidRDefault="001F7C6A" w:rsidP="001F7C6A">
      <w:pPr>
        <w:tabs>
          <w:tab w:val="left" w:pos="360"/>
        </w:tabs>
        <w:spacing w:after="0" w:line="280" w:lineRule="exact"/>
        <w:rPr>
          <w:rFonts w:ascii="Times New Roman" w:hAnsi="Times New Roman" w:cs="Times New Roman"/>
        </w:rPr>
      </w:pPr>
      <w:r w:rsidRPr="00041AAD">
        <w:rPr>
          <w:rFonts w:ascii="Times New Roman" w:hAnsi="Times New Roman" w:cs="Times New Roman"/>
          <w:b/>
        </w:rPr>
        <w:t>1.</w:t>
      </w:r>
      <w:r w:rsidRPr="00041AAD">
        <w:rPr>
          <w:rFonts w:ascii="Times New Roman" w:hAnsi="Times New Roman" w:cs="Times New Roman"/>
        </w:rPr>
        <w:tab/>
      </w:r>
      <w:r w:rsidRPr="00041AAD">
        <w:rPr>
          <w:rFonts w:ascii="Times New Roman" w:hAnsi="Times New Roman" w:cs="Times New Roman"/>
          <w:b/>
        </w:rPr>
        <w:t>Identification of proposed course:</w:t>
      </w:r>
    </w:p>
    <w:p w:rsidR="001F7C6A" w:rsidRPr="00041AAD" w:rsidRDefault="001F7C6A" w:rsidP="001F7C6A">
      <w:pPr>
        <w:numPr>
          <w:ilvl w:val="1"/>
          <w:numId w:val="1"/>
        </w:numPr>
        <w:spacing w:after="0" w:line="280" w:lineRule="exact"/>
        <w:rPr>
          <w:rFonts w:ascii="Times New Roman" w:hAnsi="Times New Roman" w:cs="Times New Roman"/>
        </w:rPr>
      </w:pPr>
      <w:r>
        <w:rPr>
          <w:rFonts w:ascii="Times New Roman" w:hAnsi="Times New Roman" w:cs="Times New Roman"/>
        </w:rPr>
        <w:t xml:space="preserve">Course prefix </w:t>
      </w:r>
      <w:r w:rsidRPr="00041AAD">
        <w:rPr>
          <w:rFonts w:ascii="Times New Roman" w:hAnsi="Times New Roman" w:cs="Times New Roman"/>
        </w:rPr>
        <w:t xml:space="preserve">and number:  </w:t>
      </w:r>
      <w:r w:rsidRPr="00041AAD">
        <w:rPr>
          <w:rFonts w:ascii="Times New Roman" w:hAnsi="Times New Roman" w:cs="Times New Roman"/>
          <w:b/>
        </w:rPr>
        <w:t>REC 481</w:t>
      </w:r>
    </w:p>
    <w:p w:rsidR="001F7C6A" w:rsidRPr="00041AAD" w:rsidRDefault="001F7C6A" w:rsidP="001F7C6A">
      <w:pPr>
        <w:numPr>
          <w:ilvl w:val="1"/>
          <w:numId w:val="1"/>
        </w:numPr>
        <w:spacing w:after="0" w:line="280" w:lineRule="exact"/>
        <w:rPr>
          <w:rFonts w:ascii="Times New Roman" w:hAnsi="Times New Roman" w:cs="Times New Roman"/>
        </w:rPr>
      </w:pPr>
      <w:r w:rsidRPr="00041AAD">
        <w:rPr>
          <w:rFonts w:ascii="Times New Roman" w:hAnsi="Times New Roman" w:cs="Times New Roman"/>
        </w:rPr>
        <w:t xml:space="preserve">Course title: </w:t>
      </w:r>
      <w:r w:rsidRPr="00041AAD">
        <w:rPr>
          <w:rFonts w:ascii="Times New Roman" w:hAnsi="Times New Roman" w:cs="Times New Roman"/>
          <w:b/>
        </w:rPr>
        <w:t>Travel-Based Learning in Recreation and Tourism</w:t>
      </w:r>
    </w:p>
    <w:p w:rsidR="001F7C6A" w:rsidRPr="00041AAD" w:rsidRDefault="001F7C6A" w:rsidP="001F7C6A">
      <w:pPr>
        <w:numPr>
          <w:ilvl w:val="1"/>
          <w:numId w:val="1"/>
        </w:numPr>
        <w:spacing w:after="0" w:line="280" w:lineRule="exact"/>
        <w:rPr>
          <w:rFonts w:ascii="Times New Roman" w:hAnsi="Times New Roman" w:cs="Times New Roman"/>
        </w:rPr>
      </w:pPr>
      <w:r w:rsidRPr="00041AAD">
        <w:rPr>
          <w:rFonts w:ascii="Times New Roman" w:hAnsi="Times New Roman" w:cs="Times New Roman"/>
        </w:rPr>
        <w:t xml:space="preserve">Abbreviated course title: </w:t>
      </w:r>
      <w:r w:rsidRPr="00041AAD">
        <w:rPr>
          <w:rFonts w:ascii="Times New Roman" w:hAnsi="Times New Roman" w:cs="Times New Roman"/>
          <w:b/>
        </w:rPr>
        <w:t>Travel-Based Learn Rec Tourism</w:t>
      </w:r>
    </w:p>
    <w:p w:rsidR="001F7C6A" w:rsidRPr="00041AAD" w:rsidRDefault="001F7C6A" w:rsidP="001F7C6A">
      <w:pPr>
        <w:numPr>
          <w:ilvl w:val="1"/>
          <w:numId w:val="1"/>
        </w:numPr>
        <w:spacing w:after="0" w:line="280" w:lineRule="exact"/>
        <w:rPr>
          <w:rFonts w:ascii="Times New Roman" w:hAnsi="Times New Roman" w:cs="Times New Roman"/>
        </w:rPr>
      </w:pPr>
      <w:r w:rsidRPr="00041AAD">
        <w:rPr>
          <w:rFonts w:ascii="Times New Roman" w:hAnsi="Times New Roman" w:cs="Times New Roman"/>
        </w:rPr>
        <w:t>Credit hours:</w:t>
      </w:r>
      <w:r w:rsidRPr="00041AAD">
        <w:rPr>
          <w:rFonts w:ascii="Times New Roman" w:hAnsi="Times New Roman" w:cs="Times New Roman"/>
        </w:rPr>
        <w:tab/>
      </w:r>
      <w:r w:rsidRPr="00041AAD">
        <w:rPr>
          <w:rFonts w:ascii="Times New Roman" w:hAnsi="Times New Roman" w:cs="Times New Roman"/>
          <w:b/>
        </w:rPr>
        <w:t>1-3</w:t>
      </w:r>
      <w:r w:rsidRPr="00041AAD">
        <w:rPr>
          <w:rFonts w:ascii="Times New Roman" w:hAnsi="Times New Roman" w:cs="Times New Roman"/>
        </w:rPr>
        <w:tab/>
      </w:r>
      <w:r w:rsidRPr="00041AAD">
        <w:rPr>
          <w:rFonts w:ascii="Times New Roman" w:hAnsi="Times New Roman" w:cs="Times New Roman"/>
        </w:rPr>
        <w:tab/>
      </w:r>
      <w:r w:rsidRPr="00041AAD">
        <w:rPr>
          <w:rFonts w:ascii="Times New Roman" w:hAnsi="Times New Roman" w:cs="Times New Roman"/>
        </w:rPr>
        <w:tab/>
        <w:t xml:space="preserve">Variable credit:  </w:t>
      </w:r>
      <w:r w:rsidRPr="00041AAD">
        <w:rPr>
          <w:rFonts w:ascii="Times New Roman" w:hAnsi="Times New Roman" w:cs="Times New Roman"/>
          <w:b/>
        </w:rPr>
        <w:t>Yes</w:t>
      </w:r>
    </w:p>
    <w:p w:rsidR="001F7C6A" w:rsidRPr="00041AAD" w:rsidRDefault="001F7C6A" w:rsidP="001F7C6A">
      <w:pPr>
        <w:numPr>
          <w:ilvl w:val="1"/>
          <w:numId w:val="1"/>
        </w:numPr>
        <w:spacing w:after="0" w:line="280" w:lineRule="exact"/>
        <w:rPr>
          <w:rFonts w:ascii="Times New Roman" w:hAnsi="Times New Roman" w:cs="Times New Roman"/>
        </w:rPr>
      </w:pPr>
      <w:r w:rsidRPr="00041AAD">
        <w:rPr>
          <w:rFonts w:ascii="Times New Roman" w:hAnsi="Times New Roman" w:cs="Times New Roman"/>
        </w:rPr>
        <w:t xml:space="preserve">Grade type: </w:t>
      </w:r>
      <w:r w:rsidRPr="00041AAD">
        <w:rPr>
          <w:rFonts w:ascii="Times New Roman" w:hAnsi="Times New Roman" w:cs="Times New Roman"/>
          <w:b/>
        </w:rPr>
        <w:t>standard letter grade</w:t>
      </w:r>
    </w:p>
    <w:p w:rsidR="001F7C6A" w:rsidRPr="00041AAD" w:rsidRDefault="001F7C6A" w:rsidP="001F7C6A">
      <w:pPr>
        <w:numPr>
          <w:ilvl w:val="1"/>
          <w:numId w:val="1"/>
        </w:numPr>
        <w:spacing w:after="0" w:line="280" w:lineRule="exact"/>
        <w:rPr>
          <w:rFonts w:ascii="Times New Roman" w:hAnsi="Times New Roman" w:cs="Times New Roman"/>
        </w:rPr>
      </w:pPr>
      <w:r>
        <w:rPr>
          <w:rFonts w:ascii="Times New Roman" w:hAnsi="Times New Roman" w:cs="Times New Roman"/>
        </w:rPr>
        <w:t>Prerequisites</w:t>
      </w:r>
      <w:r w:rsidRPr="00041AAD">
        <w:rPr>
          <w:rFonts w:ascii="Times New Roman" w:hAnsi="Times New Roman" w:cs="Times New Roman"/>
        </w:rPr>
        <w:t xml:space="preserve">: </w:t>
      </w:r>
      <w:r w:rsidRPr="00041AAD">
        <w:rPr>
          <w:rFonts w:ascii="Times New Roman" w:hAnsi="Times New Roman" w:cs="Times New Roman"/>
          <w:b/>
        </w:rPr>
        <w:t>Permission of instructor.</w:t>
      </w:r>
    </w:p>
    <w:p w:rsidR="001F7C6A" w:rsidRPr="00FC1E5B" w:rsidRDefault="001F7C6A" w:rsidP="001F7C6A">
      <w:pPr>
        <w:numPr>
          <w:ilvl w:val="1"/>
          <w:numId w:val="1"/>
        </w:numPr>
        <w:spacing w:after="0" w:line="280" w:lineRule="exact"/>
        <w:rPr>
          <w:rFonts w:ascii="Times New Roman" w:hAnsi="Times New Roman" w:cs="Times New Roman"/>
          <w:b/>
        </w:rPr>
      </w:pPr>
      <w:r w:rsidRPr="00FC1E5B">
        <w:rPr>
          <w:rFonts w:ascii="Times New Roman" w:hAnsi="Times New Roman" w:cs="Times New Roman"/>
        </w:rPr>
        <w:t xml:space="preserve">Course description: </w:t>
      </w:r>
      <w:r w:rsidRPr="00FC1E5B">
        <w:rPr>
          <w:rFonts w:ascii="Times New Roman" w:hAnsi="Times New Roman" w:cs="Times New Roman"/>
          <w:b/>
        </w:rPr>
        <w:t xml:space="preserve">Experiential exploration of recreation and tourism topics taught in a travel-based learning environment (international or domestic location). </w:t>
      </w:r>
    </w:p>
    <w:p w:rsidR="001F7C6A" w:rsidRPr="00041AAD" w:rsidRDefault="001F7C6A" w:rsidP="001F7C6A">
      <w:pPr>
        <w:spacing w:after="0" w:line="280" w:lineRule="exact"/>
        <w:rPr>
          <w:rFonts w:ascii="Times New Roman" w:hAnsi="Times New Roman" w:cs="Times New Roman"/>
        </w:rPr>
      </w:pPr>
    </w:p>
    <w:p w:rsidR="001F7C6A" w:rsidRPr="00041AAD" w:rsidRDefault="001F7C6A" w:rsidP="001F7C6A">
      <w:pPr>
        <w:tabs>
          <w:tab w:val="left" w:pos="450"/>
        </w:tabs>
        <w:spacing w:after="0" w:line="280" w:lineRule="exact"/>
        <w:rPr>
          <w:rFonts w:ascii="Times New Roman" w:hAnsi="Times New Roman" w:cs="Times New Roman"/>
          <w:b/>
        </w:rPr>
      </w:pPr>
      <w:r w:rsidRPr="00041AAD">
        <w:rPr>
          <w:rFonts w:ascii="Times New Roman" w:hAnsi="Times New Roman" w:cs="Times New Roman"/>
          <w:b/>
        </w:rPr>
        <w:t>2.</w:t>
      </w:r>
      <w:r w:rsidRPr="00041AAD">
        <w:rPr>
          <w:rFonts w:ascii="Times New Roman" w:hAnsi="Times New Roman" w:cs="Times New Roman"/>
          <w:b/>
        </w:rPr>
        <w:tab/>
        <w:t>Rationale:</w:t>
      </w:r>
    </w:p>
    <w:p w:rsidR="001F7C6A" w:rsidRPr="00041AAD" w:rsidRDefault="001F7C6A" w:rsidP="001F7C6A">
      <w:pPr>
        <w:numPr>
          <w:ilvl w:val="1"/>
          <w:numId w:val="2"/>
        </w:numPr>
        <w:spacing w:after="0" w:line="280" w:lineRule="exact"/>
        <w:rPr>
          <w:rFonts w:ascii="Times New Roman" w:hAnsi="Times New Roman" w:cs="Times New Roman"/>
        </w:rPr>
      </w:pPr>
      <w:r w:rsidRPr="00041AAD">
        <w:rPr>
          <w:rFonts w:ascii="Times New Roman" w:hAnsi="Times New Roman" w:cs="Times New Roman"/>
        </w:rPr>
        <w:t xml:space="preserve">Reason for developing the proposed course: </w:t>
      </w:r>
    </w:p>
    <w:p w:rsidR="001F7C6A" w:rsidRPr="00041AAD" w:rsidRDefault="001F7C6A" w:rsidP="001F7C6A">
      <w:pPr>
        <w:spacing w:after="0" w:line="280" w:lineRule="exact"/>
        <w:ind w:left="1440"/>
        <w:rPr>
          <w:rFonts w:ascii="Times New Roman" w:hAnsi="Times New Roman" w:cs="Times New Roman"/>
        </w:rPr>
      </w:pPr>
      <w:r w:rsidRPr="00041AAD">
        <w:rPr>
          <w:rFonts w:ascii="Times New Roman" w:hAnsi="Times New Roman" w:cs="Times New Roman"/>
        </w:rPr>
        <w:t xml:space="preserve">WKU continues to increase its efforts to encourage student travel-based learning through exposure to ideas, places, examples, and cultures outside of the traditional classroom (i.e. Study Abroad, Study Away). Recreation Administration program faculty members have successfully incorporated travel-based learning into past programs/proposed future programs (e.g. Costa Rica, Ecuador, Montana, New Zealand). </w:t>
      </w:r>
    </w:p>
    <w:p w:rsidR="001F7C6A" w:rsidRPr="00041AAD" w:rsidRDefault="001F7C6A" w:rsidP="001F7C6A">
      <w:pPr>
        <w:spacing w:after="0" w:line="280" w:lineRule="exact"/>
        <w:ind w:left="1440"/>
        <w:rPr>
          <w:rFonts w:ascii="Times New Roman" w:hAnsi="Times New Roman" w:cs="Times New Roman"/>
        </w:rPr>
      </w:pPr>
      <w:r w:rsidRPr="00041AAD">
        <w:rPr>
          <w:rFonts w:ascii="Times New Roman" w:hAnsi="Times New Roman" w:cs="Times New Roman"/>
        </w:rPr>
        <w:t xml:space="preserve">This new course will provide our program a more appropriate place to house travel-based courses. Additionally, these courses will be more visible to students and more visible to potential employers on their transcripts. This course is included as an option in the “Commercial Recreation &amp; Tourism” concentration proposal currently under consideration. </w:t>
      </w:r>
    </w:p>
    <w:p w:rsidR="001F7C6A" w:rsidRPr="00041AAD" w:rsidRDefault="001F7C6A" w:rsidP="001F7C6A">
      <w:pPr>
        <w:spacing w:after="0" w:line="280" w:lineRule="exact"/>
        <w:ind w:left="1440"/>
        <w:rPr>
          <w:rFonts w:ascii="Times New Roman" w:hAnsi="Times New Roman" w:cs="Times New Roman"/>
        </w:rPr>
      </w:pPr>
    </w:p>
    <w:p w:rsidR="001F7C6A" w:rsidRPr="00FC1E5B" w:rsidRDefault="001F7C6A" w:rsidP="001F7C6A">
      <w:pPr>
        <w:numPr>
          <w:ilvl w:val="1"/>
          <w:numId w:val="2"/>
        </w:numPr>
        <w:spacing w:after="0" w:line="280" w:lineRule="exact"/>
        <w:rPr>
          <w:rFonts w:ascii="Times New Roman" w:hAnsi="Times New Roman" w:cs="Times New Roman"/>
        </w:rPr>
      </w:pPr>
      <w:r w:rsidRPr="00FC1E5B">
        <w:rPr>
          <w:rFonts w:ascii="Times New Roman" w:hAnsi="Times New Roman" w:cs="Times New Roman"/>
        </w:rPr>
        <w:t>Projected enrollment in the proposed course: 5-15 students per section. Enrollment estimate is based upon past recreation program experiences with courses incorporating travel-based learning.</w:t>
      </w:r>
    </w:p>
    <w:p w:rsidR="001F7C6A" w:rsidRPr="00041AAD" w:rsidRDefault="001F7C6A" w:rsidP="001F7C6A">
      <w:pPr>
        <w:spacing w:after="0" w:line="280" w:lineRule="exact"/>
        <w:ind w:left="720"/>
        <w:rPr>
          <w:rFonts w:ascii="Times New Roman" w:hAnsi="Times New Roman" w:cs="Times New Roman"/>
        </w:rPr>
      </w:pPr>
    </w:p>
    <w:p w:rsidR="001F7C6A" w:rsidRPr="00041AAD" w:rsidRDefault="001F7C6A" w:rsidP="001F7C6A">
      <w:pPr>
        <w:numPr>
          <w:ilvl w:val="1"/>
          <w:numId w:val="2"/>
        </w:numPr>
        <w:spacing w:after="0" w:line="280" w:lineRule="exact"/>
        <w:rPr>
          <w:rFonts w:ascii="Times New Roman" w:hAnsi="Times New Roman" w:cs="Times New Roman"/>
        </w:rPr>
      </w:pPr>
      <w:r w:rsidRPr="00041AAD">
        <w:rPr>
          <w:rFonts w:ascii="Times New Roman" w:hAnsi="Times New Roman" w:cs="Times New Roman"/>
        </w:rPr>
        <w:t xml:space="preserve">Relationship of the proposed course to courses now offered by the department: </w:t>
      </w:r>
    </w:p>
    <w:p w:rsidR="001F7C6A" w:rsidRPr="00041AAD" w:rsidRDefault="001F7C6A" w:rsidP="001F7C6A">
      <w:pPr>
        <w:spacing w:after="0" w:line="280" w:lineRule="exact"/>
        <w:ind w:left="1440"/>
        <w:rPr>
          <w:rFonts w:ascii="Times New Roman" w:hAnsi="Times New Roman" w:cs="Times New Roman"/>
        </w:rPr>
      </w:pPr>
      <w:r w:rsidRPr="00041AAD">
        <w:rPr>
          <w:rFonts w:ascii="Times New Roman" w:hAnsi="Times New Roman" w:cs="Times New Roman"/>
        </w:rPr>
        <w:t xml:space="preserve">EXS 485 – Exercise Science Study Abroad is the most similar course to the proposed REC 481 in that it centers </w:t>
      </w:r>
      <w:proofErr w:type="gramStart"/>
      <w:r w:rsidRPr="00041AAD">
        <w:rPr>
          <w:rFonts w:ascii="Times New Roman" w:hAnsi="Times New Roman" w:cs="Times New Roman"/>
        </w:rPr>
        <w:t>around</w:t>
      </w:r>
      <w:proofErr w:type="gramEnd"/>
      <w:r w:rsidRPr="00041AAD">
        <w:rPr>
          <w:rFonts w:ascii="Times New Roman" w:hAnsi="Times New Roman" w:cs="Times New Roman"/>
        </w:rPr>
        <w:t xml:space="preserve"> travel-based learning. EXS 485 focuses on international offerings related to the study of exercise science and sports medicine. REC 481 will include domestic and international opportunities to focus on topics related to recreation and tourism.</w:t>
      </w:r>
    </w:p>
    <w:p w:rsidR="001F7C6A" w:rsidRPr="00041AAD" w:rsidRDefault="001F7C6A" w:rsidP="001F7C6A">
      <w:pPr>
        <w:spacing w:after="0" w:line="280" w:lineRule="exact"/>
        <w:ind w:left="1440"/>
        <w:rPr>
          <w:rFonts w:ascii="Times New Roman" w:hAnsi="Times New Roman" w:cs="Times New Roman"/>
        </w:rPr>
      </w:pPr>
      <w:r w:rsidRPr="00041AAD">
        <w:rPr>
          <w:rFonts w:ascii="Times New Roman" w:hAnsi="Times New Roman" w:cs="Times New Roman"/>
        </w:rPr>
        <w:t xml:space="preserve">REC 420 - Commercial Recreation and Tourism is another closely related course to the proposed REC 481. It is a lecture course providing an overview of commercial recreation and tourism with particular attention to business principles, trends, and job opportunities. </w:t>
      </w:r>
      <w:r w:rsidRPr="00041AAD">
        <w:rPr>
          <w:rFonts w:ascii="Times New Roman" w:hAnsi="Times New Roman" w:cs="Times New Roman"/>
        </w:rPr>
        <w:lastRenderedPageBreak/>
        <w:t xml:space="preserve">REC 420 would greatly enhance a student’s experience in REC 481 as it provides knowledge, which supports travel-based learning. </w:t>
      </w:r>
    </w:p>
    <w:p w:rsidR="001F7C6A" w:rsidRPr="00041AAD" w:rsidRDefault="001F7C6A" w:rsidP="001F7C6A">
      <w:pPr>
        <w:spacing w:after="0" w:line="280" w:lineRule="exact"/>
        <w:ind w:left="1440"/>
        <w:rPr>
          <w:rFonts w:ascii="Times New Roman" w:hAnsi="Times New Roman" w:cs="Times New Roman"/>
        </w:rPr>
      </w:pPr>
      <w:r w:rsidRPr="00041AAD">
        <w:rPr>
          <w:rFonts w:ascii="Times New Roman" w:hAnsi="Times New Roman" w:cs="Times New Roman"/>
        </w:rPr>
        <w:t>As noted above, students in the proposed “Commercial Recreation &amp; Tourism” concentration will have the option to take REC 481 and it should enhance concepts learned in other concentration courses.</w:t>
      </w:r>
    </w:p>
    <w:p w:rsidR="001F7C6A" w:rsidRPr="00041AAD" w:rsidRDefault="001F7C6A" w:rsidP="001F7C6A">
      <w:pPr>
        <w:spacing w:after="0" w:line="280" w:lineRule="exact"/>
        <w:ind w:left="1440"/>
        <w:rPr>
          <w:rFonts w:ascii="Times New Roman" w:hAnsi="Times New Roman" w:cs="Times New Roman"/>
        </w:rPr>
      </w:pPr>
    </w:p>
    <w:p w:rsidR="001F7C6A" w:rsidRPr="00041AAD" w:rsidRDefault="001F7C6A" w:rsidP="001F7C6A">
      <w:pPr>
        <w:numPr>
          <w:ilvl w:val="1"/>
          <w:numId w:val="2"/>
        </w:numPr>
        <w:spacing w:after="0" w:line="280" w:lineRule="exact"/>
        <w:rPr>
          <w:rFonts w:ascii="Times New Roman" w:hAnsi="Times New Roman" w:cs="Times New Roman"/>
        </w:rPr>
      </w:pPr>
      <w:r w:rsidRPr="00041AAD">
        <w:rPr>
          <w:rFonts w:ascii="Times New Roman" w:hAnsi="Times New Roman" w:cs="Times New Roman"/>
        </w:rPr>
        <w:t xml:space="preserve">Relationship of the proposed course to courses offered in other departments: </w:t>
      </w:r>
    </w:p>
    <w:p w:rsidR="001F7C6A" w:rsidRPr="00041AAD" w:rsidRDefault="001F7C6A" w:rsidP="001F7C6A">
      <w:pPr>
        <w:spacing w:after="0" w:line="280" w:lineRule="exact"/>
        <w:ind w:left="1440"/>
        <w:rPr>
          <w:rFonts w:ascii="Times New Roman" w:hAnsi="Times New Roman" w:cs="Times New Roman"/>
        </w:rPr>
      </w:pPr>
      <w:r w:rsidRPr="00041AAD">
        <w:rPr>
          <w:rFonts w:ascii="Times New Roman" w:hAnsi="Times New Roman" w:cs="Times New Roman"/>
        </w:rPr>
        <w:t>While there are no recreation specific travel-based courses at WKU in other departments, several departments offer travel-based courses for their fields of study. Besides many language-related courses, some other WKU courses include:</w:t>
      </w:r>
    </w:p>
    <w:p w:rsidR="001F7C6A" w:rsidRPr="00041AAD" w:rsidRDefault="001F7C6A" w:rsidP="001F7C6A">
      <w:pPr>
        <w:spacing w:after="0" w:line="280" w:lineRule="exact"/>
        <w:ind w:left="1440"/>
        <w:rPr>
          <w:rFonts w:ascii="Times New Roman" w:hAnsi="Times New Roman" w:cs="Times New Roman"/>
        </w:rPr>
      </w:pPr>
    </w:p>
    <w:p w:rsidR="001F7C6A" w:rsidRPr="00041AAD" w:rsidRDefault="001F7C6A" w:rsidP="001F7C6A">
      <w:pPr>
        <w:pStyle w:val="ListParagraph"/>
        <w:numPr>
          <w:ilvl w:val="0"/>
          <w:numId w:val="6"/>
        </w:numPr>
        <w:spacing w:after="0" w:line="280" w:lineRule="exact"/>
        <w:rPr>
          <w:rFonts w:ascii="Times New Roman" w:hAnsi="Times New Roman" w:cs="Times New Roman"/>
        </w:rPr>
      </w:pPr>
      <w:r w:rsidRPr="00041AAD">
        <w:rPr>
          <w:rFonts w:ascii="Times New Roman" w:hAnsi="Times New Roman" w:cs="Times New Roman"/>
        </w:rPr>
        <w:t>ASL 303 International Deaf Studies</w:t>
      </w:r>
    </w:p>
    <w:p w:rsidR="001F7C6A" w:rsidRPr="00041AAD" w:rsidRDefault="001F7C6A" w:rsidP="001F7C6A">
      <w:pPr>
        <w:pStyle w:val="ListParagraph"/>
        <w:numPr>
          <w:ilvl w:val="0"/>
          <w:numId w:val="6"/>
        </w:numPr>
        <w:spacing w:after="0" w:line="280" w:lineRule="exact"/>
        <w:rPr>
          <w:rFonts w:ascii="Times New Roman" w:hAnsi="Times New Roman" w:cs="Times New Roman"/>
        </w:rPr>
      </w:pPr>
      <w:r w:rsidRPr="00041AAD">
        <w:rPr>
          <w:rFonts w:ascii="Times New Roman" w:hAnsi="Times New Roman" w:cs="Times New Roman"/>
        </w:rPr>
        <w:t>CD 496 International Speech Pathology</w:t>
      </w:r>
    </w:p>
    <w:p w:rsidR="001F7C6A" w:rsidRPr="00041AAD" w:rsidRDefault="001F7C6A" w:rsidP="001F7C6A">
      <w:pPr>
        <w:pStyle w:val="ListParagraph"/>
        <w:numPr>
          <w:ilvl w:val="0"/>
          <w:numId w:val="6"/>
        </w:numPr>
        <w:spacing w:after="0" w:line="280" w:lineRule="exact"/>
        <w:rPr>
          <w:rFonts w:ascii="Times New Roman" w:hAnsi="Times New Roman" w:cs="Times New Roman"/>
        </w:rPr>
      </w:pPr>
      <w:r w:rsidRPr="00041AAD">
        <w:rPr>
          <w:rFonts w:ascii="Times New Roman" w:hAnsi="Times New Roman" w:cs="Times New Roman"/>
        </w:rPr>
        <w:t>CRIM 489 Criminology Study Abroad</w:t>
      </w:r>
    </w:p>
    <w:p w:rsidR="001F7C6A" w:rsidRPr="00041AAD" w:rsidRDefault="001F7C6A" w:rsidP="001F7C6A">
      <w:pPr>
        <w:pStyle w:val="ListParagraph"/>
        <w:numPr>
          <w:ilvl w:val="0"/>
          <w:numId w:val="6"/>
        </w:numPr>
        <w:spacing w:after="0" w:line="280" w:lineRule="exact"/>
        <w:rPr>
          <w:rFonts w:ascii="Times New Roman" w:hAnsi="Times New Roman" w:cs="Times New Roman"/>
        </w:rPr>
      </w:pPr>
      <w:r w:rsidRPr="00041AAD">
        <w:rPr>
          <w:rFonts w:ascii="Times New Roman" w:hAnsi="Times New Roman" w:cs="Times New Roman"/>
        </w:rPr>
        <w:t>DH 360 International Health and Human Service Learning Program</w:t>
      </w:r>
    </w:p>
    <w:p w:rsidR="001F7C6A" w:rsidRPr="00041AAD" w:rsidRDefault="001F7C6A" w:rsidP="001F7C6A">
      <w:pPr>
        <w:pStyle w:val="ListParagraph"/>
        <w:numPr>
          <w:ilvl w:val="0"/>
          <w:numId w:val="6"/>
        </w:numPr>
        <w:spacing w:after="0" w:line="280" w:lineRule="exact"/>
        <w:rPr>
          <w:rFonts w:ascii="Times New Roman" w:hAnsi="Times New Roman" w:cs="Times New Roman"/>
        </w:rPr>
      </w:pPr>
      <w:r w:rsidRPr="00041AAD">
        <w:rPr>
          <w:rFonts w:ascii="Times New Roman" w:hAnsi="Times New Roman" w:cs="Times New Roman"/>
        </w:rPr>
        <w:t>GEOG 452 Geoscience Field Experiences</w:t>
      </w:r>
    </w:p>
    <w:p w:rsidR="001F7C6A" w:rsidRPr="00041AAD" w:rsidRDefault="001F7C6A" w:rsidP="001F7C6A">
      <w:pPr>
        <w:pStyle w:val="ListParagraph"/>
        <w:numPr>
          <w:ilvl w:val="0"/>
          <w:numId w:val="6"/>
        </w:numPr>
        <w:spacing w:after="0" w:line="280" w:lineRule="exact"/>
        <w:rPr>
          <w:rFonts w:ascii="Times New Roman" w:hAnsi="Times New Roman" w:cs="Times New Roman"/>
        </w:rPr>
      </w:pPr>
      <w:r w:rsidRPr="00041AAD">
        <w:rPr>
          <w:rFonts w:ascii="Times New Roman" w:hAnsi="Times New Roman" w:cs="Times New Roman"/>
        </w:rPr>
        <w:t>IDFM 423 Human Environment Study Tour</w:t>
      </w:r>
    </w:p>
    <w:p w:rsidR="001F7C6A" w:rsidRPr="00041AAD" w:rsidRDefault="001F7C6A" w:rsidP="001F7C6A">
      <w:pPr>
        <w:pStyle w:val="ListParagraph"/>
        <w:numPr>
          <w:ilvl w:val="0"/>
          <w:numId w:val="6"/>
        </w:numPr>
        <w:spacing w:after="0" w:line="280" w:lineRule="exact"/>
        <w:rPr>
          <w:rFonts w:ascii="Times New Roman" w:hAnsi="Times New Roman" w:cs="Times New Roman"/>
        </w:rPr>
      </w:pPr>
      <w:r w:rsidRPr="00041AAD">
        <w:rPr>
          <w:rFonts w:ascii="Times New Roman" w:hAnsi="Times New Roman" w:cs="Times New Roman"/>
        </w:rPr>
        <w:t>IDST 350 Interdisciplinary Study Abroad</w:t>
      </w:r>
    </w:p>
    <w:p w:rsidR="001F7C6A" w:rsidRPr="00041AAD" w:rsidRDefault="001F7C6A" w:rsidP="001F7C6A">
      <w:pPr>
        <w:pStyle w:val="ListParagraph"/>
        <w:numPr>
          <w:ilvl w:val="0"/>
          <w:numId w:val="6"/>
        </w:numPr>
        <w:spacing w:after="0" w:line="280" w:lineRule="exact"/>
        <w:rPr>
          <w:rFonts w:ascii="Times New Roman" w:hAnsi="Times New Roman" w:cs="Times New Roman"/>
        </w:rPr>
      </w:pPr>
      <w:r w:rsidRPr="00041AAD">
        <w:rPr>
          <w:rFonts w:ascii="Times New Roman" w:hAnsi="Times New Roman" w:cs="Times New Roman"/>
        </w:rPr>
        <w:t>LEAD 475 Leadership Studies Special Topics</w:t>
      </w:r>
    </w:p>
    <w:p w:rsidR="001F7C6A" w:rsidRPr="00041AAD" w:rsidRDefault="001F7C6A" w:rsidP="001F7C6A">
      <w:pPr>
        <w:pStyle w:val="ListParagraph"/>
        <w:numPr>
          <w:ilvl w:val="0"/>
          <w:numId w:val="6"/>
        </w:numPr>
        <w:spacing w:after="0" w:line="280" w:lineRule="exact"/>
        <w:rPr>
          <w:rFonts w:ascii="Times New Roman" w:hAnsi="Times New Roman" w:cs="Times New Roman"/>
        </w:rPr>
      </w:pPr>
      <w:r w:rsidRPr="00041AAD">
        <w:rPr>
          <w:rFonts w:ascii="Times New Roman" w:hAnsi="Times New Roman" w:cs="Times New Roman"/>
        </w:rPr>
        <w:t>MKT 491 Marketing Study Abroad</w:t>
      </w:r>
    </w:p>
    <w:p w:rsidR="001F7C6A" w:rsidRPr="00041AAD" w:rsidRDefault="001F7C6A" w:rsidP="001F7C6A">
      <w:pPr>
        <w:pStyle w:val="ListParagraph"/>
        <w:numPr>
          <w:ilvl w:val="0"/>
          <w:numId w:val="6"/>
        </w:numPr>
        <w:spacing w:after="0" w:line="280" w:lineRule="exact"/>
        <w:rPr>
          <w:rFonts w:ascii="Times New Roman" w:hAnsi="Times New Roman" w:cs="Times New Roman"/>
        </w:rPr>
      </w:pPr>
      <w:r w:rsidRPr="00041AAD">
        <w:rPr>
          <w:rFonts w:ascii="Times New Roman" w:hAnsi="Times New Roman" w:cs="Times New Roman"/>
        </w:rPr>
        <w:t>RELS 399 Study Abroad</w:t>
      </w:r>
    </w:p>
    <w:p w:rsidR="001F7C6A" w:rsidRPr="00041AAD" w:rsidRDefault="001F7C6A" w:rsidP="001F7C6A">
      <w:pPr>
        <w:pStyle w:val="ListParagraph"/>
        <w:numPr>
          <w:ilvl w:val="0"/>
          <w:numId w:val="6"/>
        </w:numPr>
        <w:spacing w:after="0" w:line="280" w:lineRule="exact"/>
        <w:rPr>
          <w:rFonts w:ascii="Times New Roman" w:hAnsi="Times New Roman" w:cs="Times New Roman"/>
        </w:rPr>
      </w:pPr>
      <w:r w:rsidRPr="00041AAD">
        <w:rPr>
          <w:rFonts w:ascii="Times New Roman" w:hAnsi="Times New Roman" w:cs="Times New Roman"/>
        </w:rPr>
        <w:t>SOCL 489 Sociology Study Abroad</w:t>
      </w:r>
    </w:p>
    <w:p w:rsidR="001F7C6A" w:rsidRPr="00041AAD" w:rsidRDefault="001F7C6A" w:rsidP="001F7C6A">
      <w:pPr>
        <w:spacing w:after="0" w:line="280" w:lineRule="exact"/>
        <w:ind w:left="1440"/>
        <w:rPr>
          <w:rFonts w:ascii="Times New Roman" w:hAnsi="Times New Roman" w:cs="Times New Roman"/>
        </w:rPr>
      </w:pPr>
    </w:p>
    <w:p w:rsidR="001F7C6A" w:rsidRPr="00041AAD" w:rsidRDefault="001F7C6A" w:rsidP="001F7C6A">
      <w:pPr>
        <w:numPr>
          <w:ilvl w:val="1"/>
          <w:numId w:val="2"/>
        </w:numPr>
        <w:spacing w:after="0" w:line="280" w:lineRule="exact"/>
        <w:rPr>
          <w:rFonts w:ascii="Times New Roman" w:hAnsi="Times New Roman" w:cs="Times New Roman"/>
        </w:rPr>
      </w:pPr>
      <w:r w:rsidRPr="00041AAD">
        <w:rPr>
          <w:rFonts w:ascii="Times New Roman" w:hAnsi="Times New Roman" w:cs="Times New Roman"/>
        </w:rPr>
        <w:t>Relationship of the proposed course to courses offered in other institutions:</w:t>
      </w:r>
    </w:p>
    <w:p w:rsidR="001F7C6A" w:rsidRPr="00041AAD" w:rsidRDefault="001F7C6A" w:rsidP="001F7C6A">
      <w:pPr>
        <w:spacing w:after="0" w:line="280" w:lineRule="exact"/>
        <w:ind w:left="1440"/>
        <w:rPr>
          <w:rFonts w:ascii="Times New Roman" w:hAnsi="Times New Roman" w:cs="Times New Roman"/>
        </w:rPr>
      </w:pPr>
      <w:r w:rsidRPr="00041AAD">
        <w:rPr>
          <w:rFonts w:ascii="Times New Roman" w:hAnsi="Times New Roman" w:cs="Times New Roman"/>
        </w:rPr>
        <w:t>Of the seven other Kentucky public institutions, only two have recreation programs (EKU and Murray). Only Murray State University has a related course: REC 490 National Recreation Sites and Rural Tourism Traveling Workshop.</w:t>
      </w:r>
    </w:p>
    <w:p w:rsidR="001F7C6A" w:rsidRPr="00041AAD" w:rsidRDefault="001F7C6A" w:rsidP="001F7C6A">
      <w:pPr>
        <w:spacing w:after="0" w:line="280" w:lineRule="exact"/>
        <w:ind w:left="1440"/>
        <w:rPr>
          <w:rFonts w:ascii="Times New Roman" w:hAnsi="Times New Roman" w:cs="Times New Roman"/>
        </w:rPr>
      </w:pPr>
      <w:r w:rsidRPr="00041AAD">
        <w:rPr>
          <w:rFonts w:ascii="Times New Roman" w:hAnsi="Times New Roman" w:cs="Times New Roman"/>
        </w:rPr>
        <w:t>Example travel-based learning courses from our benchmark institutions include:</w:t>
      </w:r>
    </w:p>
    <w:p w:rsidR="001F7C6A" w:rsidRPr="00041AAD" w:rsidRDefault="001F7C6A" w:rsidP="001F7C6A">
      <w:pPr>
        <w:spacing w:after="0" w:line="280" w:lineRule="exact"/>
        <w:ind w:left="1440"/>
        <w:rPr>
          <w:rFonts w:ascii="Times New Roman" w:hAnsi="Times New Roman" w:cs="Times New Roman"/>
        </w:rPr>
      </w:pPr>
      <w:r w:rsidRPr="00041AAD">
        <w:rPr>
          <w:rFonts w:ascii="Times New Roman" w:hAnsi="Times New Roman" w:cs="Times New Roman"/>
          <w:i/>
        </w:rPr>
        <w:t>Appalachian State University</w:t>
      </w:r>
      <w:r w:rsidRPr="00041AAD">
        <w:rPr>
          <w:rFonts w:ascii="Times New Roman" w:hAnsi="Times New Roman" w:cs="Times New Roman"/>
        </w:rPr>
        <w:t>:</w:t>
      </w:r>
    </w:p>
    <w:p w:rsidR="001F7C6A" w:rsidRPr="00041AAD" w:rsidRDefault="001F7C6A" w:rsidP="001F7C6A">
      <w:pPr>
        <w:pStyle w:val="ListParagraph"/>
        <w:numPr>
          <w:ilvl w:val="0"/>
          <w:numId w:val="7"/>
        </w:numPr>
        <w:spacing w:after="0" w:line="280" w:lineRule="exact"/>
        <w:rPr>
          <w:rFonts w:ascii="Times New Roman" w:hAnsi="Times New Roman" w:cs="Times New Roman"/>
          <w:lang w:val="en"/>
        </w:rPr>
      </w:pPr>
      <w:r w:rsidRPr="00041AAD">
        <w:rPr>
          <w:rFonts w:ascii="Times New Roman" w:hAnsi="Times New Roman" w:cs="Times New Roman"/>
          <w:lang w:val="en"/>
        </w:rPr>
        <w:t>RM 3242. Recreation Resources, Tourism, and Sustainable Development in Costa Rica</w:t>
      </w:r>
    </w:p>
    <w:p w:rsidR="001F7C6A" w:rsidRPr="00041AAD" w:rsidRDefault="001F7C6A" w:rsidP="001F7C6A">
      <w:pPr>
        <w:pStyle w:val="ListParagraph"/>
        <w:numPr>
          <w:ilvl w:val="0"/>
          <w:numId w:val="7"/>
        </w:numPr>
        <w:spacing w:after="0" w:line="280" w:lineRule="exact"/>
        <w:rPr>
          <w:rFonts w:ascii="Times New Roman" w:hAnsi="Times New Roman" w:cs="Times New Roman"/>
          <w:bCs/>
        </w:rPr>
      </w:pPr>
      <w:r w:rsidRPr="00041AAD">
        <w:rPr>
          <w:rFonts w:ascii="Times New Roman" w:hAnsi="Times New Roman" w:cs="Times New Roman"/>
          <w:bCs/>
        </w:rPr>
        <w:t>RM 3243. The Cruise Line Industry in a Cultural Context</w:t>
      </w:r>
    </w:p>
    <w:p w:rsidR="001F7C6A" w:rsidRPr="00041AAD" w:rsidRDefault="001F7C6A" w:rsidP="001F7C6A">
      <w:pPr>
        <w:pStyle w:val="ListParagraph"/>
        <w:numPr>
          <w:ilvl w:val="0"/>
          <w:numId w:val="7"/>
        </w:numPr>
        <w:spacing w:after="0" w:line="280" w:lineRule="exact"/>
        <w:rPr>
          <w:rFonts w:ascii="Times New Roman" w:hAnsi="Times New Roman" w:cs="Times New Roman"/>
          <w:lang w:val="en"/>
        </w:rPr>
      </w:pPr>
      <w:r w:rsidRPr="00041AAD">
        <w:rPr>
          <w:rFonts w:ascii="Times New Roman" w:hAnsi="Times New Roman" w:cs="Times New Roman"/>
          <w:bCs/>
        </w:rPr>
        <w:t>RM 3244. Coastal Tourism: A Field-Based Understanding</w:t>
      </w:r>
    </w:p>
    <w:p w:rsidR="001F7C6A" w:rsidRPr="00041AAD" w:rsidRDefault="001F7C6A" w:rsidP="001F7C6A">
      <w:pPr>
        <w:spacing w:after="0" w:line="280" w:lineRule="exact"/>
        <w:ind w:left="1440"/>
        <w:rPr>
          <w:rFonts w:ascii="Times New Roman" w:hAnsi="Times New Roman" w:cs="Times New Roman"/>
        </w:rPr>
      </w:pPr>
      <w:r w:rsidRPr="00041AAD">
        <w:rPr>
          <w:rFonts w:ascii="Times New Roman" w:hAnsi="Times New Roman" w:cs="Times New Roman"/>
          <w:i/>
        </w:rPr>
        <w:t>East Carolina University</w:t>
      </w:r>
      <w:r w:rsidRPr="00041AAD">
        <w:rPr>
          <w:rFonts w:ascii="Times New Roman" w:hAnsi="Times New Roman" w:cs="Times New Roman"/>
        </w:rPr>
        <w:t>:</w:t>
      </w:r>
    </w:p>
    <w:p w:rsidR="001F7C6A" w:rsidRPr="00041AAD" w:rsidRDefault="001F7C6A" w:rsidP="001F7C6A">
      <w:pPr>
        <w:numPr>
          <w:ilvl w:val="0"/>
          <w:numId w:val="8"/>
        </w:numPr>
        <w:spacing w:after="0" w:line="240" w:lineRule="auto"/>
        <w:ind w:left="2160"/>
        <w:rPr>
          <w:rFonts w:ascii="Times New Roman" w:hAnsi="Times New Roman" w:cs="Times New Roman"/>
        </w:rPr>
      </w:pPr>
      <w:r w:rsidRPr="00041AAD">
        <w:rPr>
          <w:rFonts w:ascii="Times New Roman" w:hAnsi="Times New Roman" w:cs="Times New Roman"/>
        </w:rPr>
        <w:t>4123. Study Abroad in International Sustainability settings.</w:t>
      </w:r>
    </w:p>
    <w:p w:rsidR="001F7C6A" w:rsidRPr="00041AAD" w:rsidRDefault="001F7C6A" w:rsidP="001F7C6A">
      <w:pPr>
        <w:numPr>
          <w:ilvl w:val="0"/>
          <w:numId w:val="8"/>
        </w:numPr>
        <w:spacing w:after="0" w:line="240" w:lineRule="auto"/>
        <w:ind w:left="2160"/>
        <w:rPr>
          <w:rFonts w:ascii="Times New Roman" w:hAnsi="Times New Roman" w:cs="Times New Roman"/>
        </w:rPr>
      </w:pPr>
      <w:r w:rsidRPr="00041AAD">
        <w:rPr>
          <w:rFonts w:ascii="Times New Roman" w:hAnsi="Times New Roman" w:cs="Times New Roman"/>
        </w:rPr>
        <w:t xml:space="preserve">4124. Study Abroad in Sustainable Tourism </w:t>
      </w:r>
    </w:p>
    <w:p w:rsidR="001F7C6A" w:rsidRPr="00041AAD" w:rsidRDefault="001F7C6A" w:rsidP="001F7C6A">
      <w:pPr>
        <w:numPr>
          <w:ilvl w:val="0"/>
          <w:numId w:val="8"/>
        </w:numPr>
        <w:spacing w:after="0" w:line="240" w:lineRule="auto"/>
        <w:ind w:left="2160"/>
        <w:rPr>
          <w:rFonts w:ascii="Times New Roman" w:hAnsi="Times New Roman" w:cs="Times New Roman"/>
        </w:rPr>
      </w:pPr>
      <w:r w:rsidRPr="00041AAD">
        <w:rPr>
          <w:rFonts w:ascii="Times New Roman" w:hAnsi="Times New Roman" w:cs="Times New Roman"/>
        </w:rPr>
        <w:t xml:space="preserve">4800. Great Smoky Mountains Outdoor Field Experience </w:t>
      </w:r>
    </w:p>
    <w:p w:rsidR="001F7C6A" w:rsidRPr="00041AAD" w:rsidRDefault="001F7C6A" w:rsidP="001F7C6A">
      <w:pPr>
        <w:spacing w:after="0" w:line="280" w:lineRule="exact"/>
        <w:ind w:left="1440"/>
        <w:rPr>
          <w:rFonts w:ascii="Times New Roman" w:hAnsi="Times New Roman" w:cs="Times New Roman"/>
        </w:rPr>
      </w:pPr>
      <w:r w:rsidRPr="00041AAD">
        <w:rPr>
          <w:rFonts w:ascii="Times New Roman" w:hAnsi="Times New Roman" w:cs="Times New Roman"/>
          <w:i/>
        </w:rPr>
        <w:t>East Tennessee State University</w:t>
      </w:r>
      <w:r w:rsidRPr="00041AAD">
        <w:rPr>
          <w:rFonts w:ascii="Times New Roman" w:hAnsi="Times New Roman" w:cs="Times New Roman"/>
        </w:rPr>
        <w:t>:</w:t>
      </w:r>
    </w:p>
    <w:p w:rsidR="001F7C6A" w:rsidRPr="00041AAD" w:rsidRDefault="001F7C6A" w:rsidP="001F7C6A">
      <w:pPr>
        <w:pStyle w:val="ListParagraph"/>
        <w:numPr>
          <w:ilvl w:val="0"/>
          <w:numId w:val="9"/>
        </w:numPr>
        <w:spacing w:after="0" w:line="280" w:lineRule="exact"/>
        <w:rPr>
          <w:rFonts w:ascii="Times New Roman" w:hAnsi="Times New Roman" w:cs="Times New Roman"/>
        </w:rPr>
      </w:pPr>
      <w:r w:rsidRPr="00041AAD">
        <w:rPr>
          <w:rFonts w:ascii="Times New Roman" w:hAnsi="Times New Roman" w:cs="Times New Roman"/>
          <w:bCs/>
        </w:rPr>
        <w:t>SALM 4127 - Rocky Mountain Experience</w:t>
      </w:r>
    </w:p>
    <w:p w:rsidR="001F7C6A" w:rsidRPr="00041AAD" w:rsidRDefault="001F7C6A" w:rsidP="001F7C6A">
      <w:pPr>
        <w:spacing w:after="0" w:line="280" w:lineRule="exact"/>
        <w:rPr>
          <w:rFonts w:ascii="Times New Roman" w:hAnsi="Times New Roman" w:cs="Times New Roman"/>
        </w:rPr>
      </w:pPr>
      <w:r w:rsidRPr="00041AAD">
        <w:rPr>
          <w:rFonts w:ascii="Times New Roman" w:hAnsi="Times New Roman" w:cs="Times New Roman"/>
          <w:b/>
        </w:rPr>
        <w:tab/>
      </w:r>
      <w:r w:rsidRPr="00041AAD">
        <w:rPr>
          <w:rFonts w:ascii="Times New Roman" w:hAnsi="Times New Roman" w:cs="Times New Roman"/>
          <w:b/>
        </w:rPr>
        <w:tab/>
      </w:r>
      <w:r w:rsidRPr="00041AAD">
        <w:rPr>
          <w:rFonts w:ascii="Times New Roman" w:hAnsi="Times New Roman" w:cs="Times New Roman"/>
          <w:i/>
        </w:rPr>
        <w:t>Middle Tennessee State University</w:t>
      </w:r>
      <w:r w:rsidRPr="00041AAD">
        <w:rPr>
          <w:rFonts w:ascii="Times New Roman" w:hAnsi="Times New Roman" w:cs="Times New Roman"/>
        </w:rPr>
        <w:t>:</w:t>
      </w:r>
    </w:p>
    <w:p w:rsidR="001F7C6A" w:rsidRPr="00041AAD" w:rsidRDefault="001F7C6A" w:rsidP="001F7C6A">
      <w:pPr>
        <w:pStyle w:val="ListParagraph"/>
        <w:numPr>
          <w:ilvl w:val="0"/>
          <w:numId w:val="9"/>
        </w:numPr>
        <w:spacing w:after="0" w:line="280" w:lineRule="exact"/>
        <w:rPr>
          <w:rFonts w:ascii="Times New Roman" w:hAnsi="Times New Roman" w:cs="Times New Roman"/>
        </w:rPr>
      </w:pPr>
      <w:r w:rsidRPr="00041AAD">
        <w:rPr>
          <w:rFonts w:ascii="Times New Roman" w:hAnsi="Times New Roman" w:cs="Times New Roman"/>
        </w:rPr>
        <w:t>LSM 5570 Outdoor Recreation Workshop</w:t>
      </w:r>
    </w:p>
    <w:p w:rsidR="001F7C6A" w:rsidRPr="00041AAD" w:rsidRDefault="001F7C6A" w:rsidP="001F7C6A">
      <w:pPr>
        <w:spacing w:after="0" w:line="280" w:lineRule="exact"/>
        <w:rPr>
          <w:rFonts w:ascii="Times New Roman" w:hAnsi="Times New Roman" w:cs="Times New Roman"/>
          <w:b/>
        </w:rPr>
      </w:pPr>
    </w:p>
    <w:p w:rsidR="001F7C6A" w:rsidRPr="00041AAD" w:rsidRDefault="001F7C6A" w:rsidP="001F7C6A">
      <w:pPr>
        <w:tabs>
          <w:tab w:val="left" w:pos="450"/>
        </w:tabs>
        <w:spacing w:after="0" w:line="280" w:lineRule="exact"/>
        <w:rPr>
          <w:rFonts w:ascii="Times New Roman" w:hAnsi="Times New Roman" w:cs="Times New Roman"/>
          <w:b/>
        </w:rPr>
      </w:pPr>
      <w:r w:rsidRPr="00041AAD">
        <w:rPr>
          <w:rFonts w:ascii="Times New Roman" w:hAnsi="Times New Roman" w:cs="Times New Roman"/>
          <w:b/>
        </w:rPr>
        <w:t>3.</w:t>
      </w:r>
      <w:r w:rsidRPr="00041AAD">
        <w:rPr>
          <w:rFonts w:ascii="Times New Roman" w:hAnsi="Times New Roman" w:cs="Times New Roman"/>
          <w:b/>
        </w:rPr>
        <w:tab/>
        <w:t>Discussion of proposed course:</w:t>
      </w:r>
    </w:p>
    <w:p w:rsidR="001F7C6A" w:rsidRPr="00041AAD" w:rsidRDefault="001F7C6A" w:rsidP="001F7C6A">
      <w:pPr>
        <w:numPr>
          <w:ilvl w:val="1"/>
          <w:numId w:val="3"/>
        </w:numPr>
        <w:spacing w:after="0" w:line="280" w:lineRule="exact"/>
        <w:rPr>
          <w:rFonts w:ascii="Times New Roman" w:hAnsi="Times New Roman" w:cs="Times New Roman"/>
        </w:rPr>
      </w:pPr>
      <w:r w:rsidRPr="00041AAD">
        <w:rPr>
          <w:rFonts w:ascii="Times New Roman" w:hAnsi="Times New Roman" w:cs="Times New Roman"/>
        </w:rPr>
        <w:t xml:space="preserve">Schedule type: K—Workshop: Seminar emphasizing practical applications of a subject. </w:t>
      </w:r>
    </w:p>
    <w:p w:rsidR="001F7C6A" w:rsidRPr="00041AAD" w:rsidRDefault="001F7C6A" w:rsidP="001F7C6A">
      <w:pPr>
        <w:numPr>
          <w:ilvl w:val="1"/>
          <w:numId w:val="3"/>
        </w:numPr>
        <w:spacing w:after="0" w:line="280" w:lineRule="exact"/>
        <w:rPr>
          <w:rFonts w:ascii="Times New Roman" w:hAnsi="Times New Roman" w:cs="Times New Roman"/>
        </w:rPr>
      </w:pPr>
      <w:r w:rsidRPr="00041AAD">
        <w:rPr>
          <w:rFonts w:ascii="Times New Roman" w:hAnsi="Times New Roman" w:cs="Times New Roman"/>
        </w:rPr>
        <w:t>Learning Outcomes: (</w:t>
      </w:r>
      <w:r w:rsidRPr="00041AAD">
        <w:rPr>
          <w:rFonts w:ascii="Times New Roman" w:hAnsi="Times New Roman" w:cs="Times New Roman"/>
          <w:i/>
        </w:rPr>
        <w:t>not all outcomes will apply to each course</w:t>
      </w:r>
      <w:r w:rsidRPr="00041AAD">
        <w:rPr>
          <w:rFonts w:ascii="Times New Roman" w:hAnsi="Times New Roman" w:cs="Times New Roman"/>
        </w:rPr>
        <w:t>)</w:t>
      </w:r>
    </w:p>
    <w:p w:rsidR="001F7C6A" w:rsidRPr="00041AAD" w:rsidRDefault="001F7C6A" w:rsidP="001F7C6A">
      <w:pPr>
        <w:spacing w:after="0" w:line="280" w:lineRule="exact"/>
        <w:ind w:left="720"/>
        <w:rPr>
          <w:rFonts w:ascii="Times New Roman" w:hAnsi="Times New Roman" w:cs="Times New Roman"/>
        </w:rPr>
      </w:pPr>
      <w:r w:rsidRPr="00041AAD">
        <w:rPr>
          <w:rFonts w:ascii="Times New Roman" w:hAnsi="Times New Roman" w:cs="Times New Roman"/>
        </w:rPr>
        <w:tab/>
      </w:r>
    </w:p>
    <w:p w:rsidR="001F7C6A" w:rsidRPr="00041AAD" w:rsidRDefault="001F7C6A" w:rsidP="001F7C6A">
      <w:pPr>
        <w:pStyle w:val="ListParagraph"/>
        <w:numPr>
          <w:ilvl w:val="0"/>
          <w:numId w:val="9"/>
        </w:numPr>
        <w:spacing w:after="0" w:line="280" w:lineRule="exact"/>
        <w:rPr>
          <w:rFonts w:ascii="Times New Roman" w:hAnsi="Times New Roman" w:cs="Times New Roman"/>
        </w:rPr>
      </w:pPr>
      <w:r w:rsidRPr="00041AAD">
        <w:rPr>
          <w:rFonts w:ascii="Times New Roman" w:hAnsi="Times New Roman" w:cs="Times New Roman"/>
        </w:rPr>
        <w:lastRenderedPageBreak/>
        <w:t>Develop an appreciation for, and an understanding of, the unique attributes (history, economy, culture, diversity, geography, etc.) of the learning location.</w:t>
      </w:r>
    </w:p>
    <w:p w:rsidR="001F7C6A" w:rsidRPr="00041AAD" w:rsidRDefault="001F7C6A" w:rsidP="001F7C6A">
      <w:pPr>
        <w:pStyle w:val="ListParagraph"/>
        <w:numPr>
          <w:ilvl w:val="0"/>
          <w:numId w:val="9"/>
        </w:numPr>
        <w:spacing w:after="0" w:line="280" w:lineRule="exact"/>
        <w:rPr>
          <w:rFonts w:ascii="Times New Roman" w:hAnsi="Times New Roman" w:cs="Times New Roman"/>
        </w:rPr>
      </w:pPr>
      <w:r w:rsidRPr="00041AAD">
        <w:rPr>
          <w:rFonts w:ascii="Times New Roman" w:hAnsi="Times New Roman" w:cs="Times New Roman"/>
        </w:rPr>
        <w:t>Demonstrate an understanding of the recreation and tourism industry of the learning location and potential career opportunities.</w:t>
      </w:r>
    </w:p>
    <w:p w:rsidR="001F7C6A" w:rsidRPr="00041AAD" w:rsidRDefault="001F7C6A" w:rsidP="001F7C6A">
      <w:pPr>
        <w:pStyle w:val="ListParagraph"/>
        <w:numPr>
          <w:ilvl w:val="0"/>
          <w:numId w:val="9"/>
        </w:numPr>
        <w:spacing w:after="0" w:line="280" w:lineRule="exact"/>
        <w:rPr>
          <w:rFonts w:ascii="Times New Roman" w:hAnsi="Times New Roman" w:cs="Times New Roman"/>
        </w:rPr>
      </w:pPr>
      <w:r w:rsidRPr="00041AAD">
        <w:rPr>
          <w:rFonts w:ascii="Times New Roman" w:hAnsi="Times New Roman" w:cs="Times New Roman"/>
        </w:rPr>
        <w:t>Demonstrate the ability to compare/contrast aspects of the learning location with students’ home communities.</w:t>
      </w:r>
    </w:p>
    <w:p w:rsidR="001F7C6A" w:rsidRPr="00041AAD" w:rsidRDefault="001F7C6A" w:rsidP="001F7C6A">
      <w:pPr>
        <w:pStyle w:val="ListParagraph"/>
        <w:numPr>
          <w:ilvl w:val="0"/>
          <w:numId w:val="9"/>
        </w:numPr>
        <w:spacing w:after="0" w:line="280" w:lineRule="exact"/>
        <w:rPr>
          <w:rFonts w:ascii="Times New Roman" w:hAnsi="Times New Roman" w:cs="Times New Roman"/>
        </w:rPr>
      </w:pPr>
      <w:r w:rsidRPr="00041AAD">
        <w:rPr>
          <w:rFonts w:ascii="Times New Roman" w:hAnsi="Times New Roman" w:cs="Times New Roman"/>
        </w:rPr>
        <w:t>Demonstrate the ability to use/apply the topic-specific knowledge/skills gained in the course.</w:t>
      </w:r>
    </w:p>
    <w:p w:rsidR="001F7C6A" w:rsidRPr="00041AAD" w:rsidRDefault="001F7C6A" w:rsidP="001F7C6A">
      <w:pPr>
        <w:spacing w:after="0" w:line="280" w:lineRule="exact"/>
        <w:ind w:left="1440"/>
        <w:rPr>
          <w:rFonts w:ascii="Times New Roman" w:hAnsi="Times New Roman" w:cs="Times New Roman"/>
        </w:rPr>
      </w:pPr>
    </w:p>
    <w:p w:rsidR="001F7C6A" w:rsidRPr="00041AAD" w:rsidRDefault="001F7C6A" w:rsidP="001F7C6A">
      <w:pPr>
        <w:numPr>
          <w:ilvl w:val="1"/>
          <w:numId w:val="3"/>
        </w:numPr>
        <w:spacing w:after="0" w:line="280" w:lineRule="exact"/>
        <w:rPr>
          <w:rFonts w:ascii="Times New Roman" w:hAnsi="Times New Roman" w:cs="Times New Roman"/>
        </w:rPr>
      </w:pPr>
      <w:r w:rsidRPr="00041AAD">
        <w:rPr>
          <w:rFonts w:ascii="Times New Roman" w:hAnsi="Times New Roman" w:cs="Times New Roman"/>
        </w:rPr>
        <w:t>Content outline:</w:t>
      </w:r>
    </w:p>
    <w:p w:rsidR="001F7C6A" w:rsidRPr="00041AAD" w:rsidRDefault="001F7C6A" w:rsidP="001F7C6A">
      <w:pPr>
        <w:pStyle w:val="ListParagraph"/>
        <w:numPr>
          <w:ilvl w:val="0"/>
          <w:numId w:val="10"/>
        </w:numPr>
        <w:spacing w:after="0" w:line="280" w:lineRule="exact"/>
        <w:rPr>
          <w:rFonts w:ascii="Times New Roman" w:hAnsi="Times New Roman" w:cs="Times New Roman"/>
        </w:rPr>
      </w:pPr>
      <w:r w:rsidRPr="00041AAD">
        <w:rPr>
          <w:rFonts w:ascii="Times New Roman" w:hAnsi="Times New Roman" w:cs="Times New Roman"/>
        </w:rPr>
        <w:t>Recreation and tourism specific knowledge and/or skills gained during background or pre-travel activities + on-location course information and experiences</w:t>
      </w:r>
    </w:p>
    <w:p w:rsidR="001F7C6A" w:rsidRPr="00041AAD" w:rsidRDefault="001F7C6A" w:rsidP="001F7C6A">
      <w:pPr>
        <w:pStyle w:val="ListParagraph"/>
        <w:numPr>
          <w:ilvl w:val="0"/>
          <w:numId w:val="10"/>
        </w:numPr>
        <w:spacing w:after="0" w:line="280" w:lineRule="exact"/>
        <w:rPr>
          <w:rFonts w:ascii="Times New Roman" w:hAnsi="Times New Roman" w:cs="Times New Roman"/>
        </w:rPr>
      </w:pPr>
      <w:r w:rsidRPr="00041AAD">
        <w:rPr>
          <w:rFonts w:ascii="Times New Roman" w:hAnsi="Times New Roman" w:cs="Times New Roman"/>
        </w:rPr>
        <w:t>Learning location attributes</w:t>
      </w:r>
    </w:p>
    <w:p w:rsidR="001F7C6A" w:rsidRPr="00041AAD" w:rsidRDefault="001F7C6A" w:rsidP="001F7C6A">
      <w:pPr>
        <w:pStyle w:val="ListParagraph"/>
        <w:numPr>
          <w:ilvl w:val="0"/>
          <w:numId w:val="10"/>
        </w:numPr>
        <w:spacing w:after="0" w:line="280" w:lineRule="exact"/>
        <w:rPr>
          <w:rFonts w:ascii="Times New Roman" w:hAnsi="Times New Roman" w:cs="Times New Roman"/>
        </w:rPr>
      </w:pPr>
      <w:r w:rsidRPr="00041AAD">
        <w:rPr>
          <w:rFonts w:ascii="Times New Roman" w:hAnsi="Times New Roman" w:cs="Times New Roman"/>
        </w:rPr>
        <w:t>Career opportunities</w:t>
      </w:r>
    </w:p>
    <w:p w:rsidR="001F7C6A" w:rsidRPr="00041AAD" w:rsidRDefault="001F7C6A" w:rsidP="001F7C6A">
      <w:pPr>
        <w:pStyle w:val="ListParagraph"/>
        <w:numPr>
          <w:ilvl w:val="0"/>
          <w:numId w:val="10"/>
        </w:numPr>
        <w:spacing w:after="0" w:line="280" w:lineRule="exact"/>
        <w:rPr>
          <w:rFonts w:ascii="Times New Roman" w:hAnsi="Times New Roman" w:cs="Times New Roman"/>
        </w:rPr>
      </w:pPr>
      <w:r w:rsidRPr="00041AAD">
        <w:rPr>
          <w:rFonts w:ascii="Times New Roman" w:hAnsi="Times New Roman" w:cs="Times New Roman"/>
        </w:rPr>
        <w:t>Examining/comparing home and learning locations</w:t>
      </w:r>
    </w:p>
    <w:p w:rsidR="001F7C6A" w:rsidRPr="00041AAD" w:rsidRDefault="001F7C6A" w:rsidP="001F7C6A">
      <w:pPr>
        <w:spacing w:after="0" w:line="280" w:lineRule="exact"/>
        <w:ind w:left="1440"/>
        <w:rPr>
          <w:rFonts w:ascii="Times New Roman" w:hAnsi="Times New Roman" w:cs="Times New Roman"/>
        </w:rPr>
      </w:pPr>
    </w:p>
    <w:p w:rsidR="001F7C6A" w:rsidRPr="00041AAD" w:rsidRDefault="001F7C6A" w:rsidP="001F7C6A">
      <w:pPr>
        <w:numPr>
          <w:ilvl w:val="1"/>
          <w:numId w:val="3"/>
        </w:numPr>
        <w:spacing w:after="0" w:line="280" w:lineRule="exact"/>
        <w:rPr>
          <w:rFonts w:ascii="Times New Roman" w:hAnsi="Times New Roman" w:cs="Times New Roman"/>
        </w:rPr>
      </w:pPr>
      <w:r w:rsidRPr="00041AAD">
        <w:rPr>
          <w:rFonts w:ascii="Times New Roman" w:hAnsi="Times New Roman" w:cs="Times New Roman"/>
        </w:rPr>
        <w:t>Student expectations and requirements:</w:t>
      </w:r>
    </w:p>
    <w:p w:rsidR="001F7C6A" w:rsidRPr="00041AAD" w:rsidRDefault="001F7C6A" w:rsidP="001F7C6A">
      <w:pPr>
        <w:pStyle w:val="ListParagraph"/>
        <w:numPr>
          <w:ilvl w:val="0"/>
          <w:numId w:val="11"/>
        </w:numPr>
        <w:spacing w:after="0" w:line="280" w:lineRule="exact"/>
        <w:rPr>
          <w:rFonts w:ascii="Times New Roman" w:hAnsi="Times New Roman" w:cs="Times New Roman"/>
        </w:rPr>
      </w:pPr>
      <w:r w:rsidRPr="00041AAD">
        <w:rPr>
          <w:rFonts w:ascii="Times New Roman" w:hAnsi="Times New Roman" w:cs="Times New Roman"/>
        </w:rPr>
        <w:t>Active participation/completion of pre-travel tasks (meetings, assignments, preparation)</w:t>
      </w:r>
    </w:p>
    <w:p w:rsidR="001F7C6A" w:rsidRPr="00041AAD" w:rsidRDefault="001F7C6A" w:rsidP="001F7C6A">
      <w:pPr>
        <w:pStyle w:val="ListParagraph"/>
        <w:numPr>
          <w:ilvl w:val="0"/>
          <w:numId w:val="11"/>
        </w:numPr>
        <w:spacing w:after="0" w:line="280" w:lineRule="exact"/>
        <w:rPr>
          <w:rFonts w:ascii="Times New Roman" w:hAnsi="Times New Roman" w:cs="Times New Roman"/>
        </w:rPr>
      </w:pPr>
      <w:r w:rsidRPr="00041AAD">
        <w:rPr>
          <w:rFonts w:ascii="Times New Roman" w:hAnsi="Times New Roman" w:cs="Times New Roman"/>
        </w:rPr>
        <w:t>Active participation in on-location course activities, meetings, presentations, etc.</w:t>
      </w:r>
    </w:p>
    <w:p w:rsidR="001F7C6A" w:rsidRPr="00041AAD" w:rsidRDefault="001F7C6A" w:rsidP="001F7C6A">
      <w:pPr>
        <w:pStyle w:val="ListParagraph"/>
        <w:numPr>
          <w:ilvl w:val="0"/>
          <w:numId w:val="11"/>
        </w:numPr>
        <w:spacing w:after="0" w:line="280" w:lineRule="exact"/>
        <w:rPr>
          <w:rFonts w:ascii="Times New Roman" w:hAnsi="Times New Roman" w:cs="Times New Roman"/>
        </w:rPr>
      </w:pPr>
      <w:r w:rsidRPr="00041AAD">
        <w:rPr>
          <w:rFonts w:ascii="Times New Roman" w:hAnsi="Times New Roman" w:cs="Times New Roman"/>
        </w:rPr>
        <w:t>Student adherence to the rules/regulations/policies of the program.</w:t>
      </w:r>
    </w:p>
    <w:p w:rsidR="001F7C6A" w:rsidRPr="00041AAD" w:rsidRDefault="001F7C6A" w:rsidP="001F7C6A">
      <w:pPr>
        <w:pStyle w:val="ListParagraph"/>
        <w:numPr>
          <w:ilvl w:val="0"/>
          <w:numId w:val="11"/>
        </w:numPr>
        <w:spacing w:after="0" w:line="280" w:lineRule="exact"/>
        <w:rPr>
          <w:rFonts w:ascii="Times New Roman" w:hAnsi="Times New Roman" w:cs="Times New Roman"/>
        </w:rPr>
      </w:pPr>
      <w:r w:rsidRPr="00041AAD">
        <w:rPr>
          <w:rFonts w:ascii="Times New Roman" w:hAnsi="Times New Roman" w:cs="Times New Roman"/>
        </w:rPr>
        <w:t>Show respect for faculty, course participants, and all those encountered during the course.</w:t>
      </w:r>
    </w:p>
    <w:p w:rsidR="001F7C6A" w:rsidRPr="00041AAD" w:rsidRDefault="001F7C6A" w:rsidP="001F7C6A">
      <w:pPr>
        <w:pStyle w:val="ListParagraph"/>
        <w:numPr>
          <w:ilvl w:val="0"/>
          <w:numId w:val="11"/>
        </w:numPr>
        <w:spacing w:after="0" w:line="280" w:lineRule="exact"/>
        <w:rPr>
          <w:rFonts w:ascii="Times New Roman" w:hAnsi="Times New Roman" w:cs="Times New Roman"/>
        </w:rPr>
      </w:pPr>
      <w:r w:rsidRPr="00041AAD">
        <w:rPr>
          <w:rFonts w:ascii="Times New Roman" w:hAnsi="Times New Roman" w:cs="Times New Roman"/>
        </w:rPr>
        <w:t>Successful completion of course assignments (e.g. readings, course journal, on-location student presentations, photo submissions, course reflection paper, post-travel assessment)</w:t>
      </w:r>
    </w:p>
    <w:p w:rsidR="001F7C6A" w:rsidRPr="00041AAD" w:rsidRDefault="001F7C6A" w:rsidP="001F7C6A">
      <w:pPr>
        <w:spacing w:after="0" w:line="280" w:lineRule="exact"/>
        <w:ind w:left="1440"/>
        <w:rPr>
          <w:rFonts w:ascii="Times New Roman" w:hAnsi="Times New Roman" w:cs="Times New Roman"/>
        </w:rPr>
      </w:pPr>
    </w:p>
    <w:p w:rsidR="001F7C6A" w:rsidRPr="00041AAD" w:rsidRDefault="001F7C6A" w:rsidP="001F7C6A">
      <w:pPr>
        <w:numPr>
          <w:ilvl w:val="1"/>
          <w:numId w:val="3"/>
        </w:numPr>
        <w:spacing w:after="0" w:line="280" w:lineRule="exact"/>
        <w:rPr>
          <w:rFonts w:ascii="Times New Roman" w:hAnsi="Times New Roman" w:cs="Times New Roman"/>
        </w:rPr>
      </w:pPr>
      <w:r w:rsidRPr="00041AAD">
        <w:rPr>
          <w:rFonts w:ascii="Times New Roman" w:hAnsi="Times New Roman" w:cs="Times New Roman"/>
        </w:rPr>
        <w:t>Tentative texts and course materials: Readings will vary depending on location and nature of the topics covered in the specific course offering.</w:t>
      </w:r>
    </w:p>
    <w:p w:rsidR="001F7C6A" w:rsidRPr="00041AAD" w:rsidRDefault="001F7C6A" w:rsidP="001F7C6A">
      <w:pPr>
        <w:spacing w:after="0" w:line="280" w:lineRule="exact"/>
        <w:ind w:left="720" w:hanging="720"/>
        <w:contextualSpacing/>
        <w:rPr>
          <w:rFonts w:ascii="Times New Roman" w:hAnsi="Times New Roman" w:cs="Times New Roman"/>
        </w:rPr>
      </w:pPr>
    </w:p>
    <w:p w:rsidR="001F7C6A" w:rsidRPr="00041AAD" w:rsidRDefault="001F7C6A" w:rsidP="001F7C6A">
      <w:pPr>
        <w:tabs>
          <w:tab w:val="left" w:pos="450"/>
        </w:tabs>
        <w:spacing w:after="0" w:line="280" w:lineRule="exact"/>
        <w:rPr>
          <w:rFonts w:ascii="Times New Roman" w:hAnsi="Times New Roman" w:cs="Times New Roman"/>
          <w:b/>
        </w:rPr>
      </w:pPr>
      <w:r w:rsidRPr="00041AAD">
        <w:rPr>
          <w:rFonts w:ascii="Times New Roman" w:hAnsi="Times New Roman" w:cs="Times New Roman"/>
          <w:b/>
        </w:rPr>
        <w:t>4.</w:t>
      </w:r>
      <w:r w:rsidRPr="00041AAD">
        <w:rPr>
          <w:rFonts w:ascii="Times New Roman" w:hAnsi="Times New Roman" w:cs="Times New Roman"/>
          <w:b/>
        </w:rPr>
        <w:tab/>
        <w:t>Resources:</w:t>
      </w:r>
    </w:p>
    <w:p w:rsidR="001F7C6A" w:rsidRPr="00041AAD" w:rsidRDefault="001F7C6A" w:rsidP="001F7C6A">
      <w:pPr>
        <w:numPr>
          <w:ilvl w:val="1"/>
          <w:numId w:val="4"/>
        </w:numPr>
        <w:spacing w:after="0" w:line="280" w:lineRule="exact"/>
        <w:rPr>
          <w:rFonts w:ascii="Times New Roman" w:hAnsi="Times New Roman" w:cs="Times New Roman"/>
        </w:rPr>
      </w:pPr>
      <w:r w:rsidRPr="00041AAD">
        <w:rPr>
          <w:rFonts w:ascii="Times New Roman" w:hAnsi="Times New Roman" w:cs="Times New Roman"/>
        </w:rPr>
        <w:t>Library resources: As a variable topics course, resources used in the course will differ for each section. Journals will likely serve as the primary library resource. Based on upon WKU’s current subscriptions, this resource area is adequate.</w:t>
      </w:r>
    </w:p>
    <w:p w:rsidR="001F7C6A" w:rsidRPr="00041AAD" w:rsidRDefault="001F7C6A" w:rsidP="001F7C6A">
      <w:pPr>
        <w:numPr>
          <w:ilvl w:val="1"/>
          <w:numId w:val="4"/>
        </w:numPr>
        <w:spacing w:after="0" w:line="280" w:lineRule="exact"/>
        <w:rPr>
          <w:rFonts w:ascii="Times New Roman" w:hAnsi="Times New Roman" w:cs="Times New Roman"/>
        </w:rPr>
      </w:pPr>
      <w:r w:rsidRPr="00041AAD">
        <w:rPr>
          <w:rFonts w:ascii="Times New Roman" w:hAnsi="Times New Roman" w:cs="Times New Roman"/>
        </w:rPr>
        <w:t>Computer resources: Blackboard and standard computer resources found in labs across campus. No additional resources are needed.</w:t>
      </w:r>
    </w:p>
    <w:p w:rsidR="001F7C6A" w:rsidRPr="00041AAD" w:rsidRDefault="001F7C6A" w:rsidP="001F7C6A">
      <w:pPr>
        <w:spacing w:after="0" w:line="280" w:lineRule="exact"/>
        <w:rPr>
          <w:rFonts w:ascii="Times New Roman" w:hAnsi="Times New Roman" w:cs="Times New Roman"/>
          <w:b/>
        </w:rPr>
      </w:pPr>
    </w:p>
    <w:p w:rsidR="001F7C6A" w:rsidRPr="00041AAD" w:rsidRDefault="001F7C6A" w:rsidP="001F7C6A">
      <w:pPr>
        <w:tabs>
          <w:tab w:val="left" w:pos="450"/>
        </w:tabs>
        <w:spacing w:after="0" w:line="280" w:lineRule="exact"/>
        <w:rPr>
          <w:rFonts w:ascii="Times New Roman" w:hAnsi="Times New Roman" w:cs="Times New Roman"/>
          <w:b/>
        </w:rPr>
      </w:pPr>
      <w:r w:rsidRPr="00041AAD">
        <w:rPr>
          <w:rFonts w:ascii="Times New Roman" w:hAnsi="Times New Roman" w:cs="Times New Roman"/>
          <w:b/>
        </w:rPr>
        <w:t>5.</w:t>
      </w:r>
      <w:r w:rsidRPr="00041AAD">
        <w:rPr>
          <w:rFonts w:ascii="Times New Roman" w:hAnsi="Times New Roman" w:cs="Times New Roman"/>
          <w:b/>
        </w:rPr>
        <w:tab/>
        <w:t>Budget implications:</w:t>
      </w:r>
    </w:p>
    <w:p w:rsidR="001F7C6A" w:rsidRPr="00041AAD" w:rsidRDefault="001F7C6A" w:rsidP="001F7C6A">
      <w:pPr>
        <w:numPr>
          <w:ilvl w:val="1"/>
          <w:numId w:val="5"/>
        </w:numPr>
        <w:spacing w:after="0" w:line="280" w:lineRule="exact"/>
        <w:rPr>
          <w:rFonts w:ascii="Times New Roman" w:hAnsi="Times New Roman" w:cs="Times New Roman"/>
        </w:rPr>
      </w:pPr>
      <w:r w:rsidRPr="00041AAD">
        <w:rPr>
          <w:rFonts w:ascii="Times New Roman" w:hAnsi="Times New Roman" w:cs="Times New Roman"/>
        </w:rPr>
        <w:t xml:space="preserve">Proposed method of staffing: Existing faculty will be used to teach this course. Fall and spring semester offerings will be part of regular course loads. If the course is taught as part of a WKU Study Abroad or Study Away program, compensation and other financial needs will be addressed/determined by those programs’ respective policies. </w:t>
      </w:r>
    </w:p>
    <w:p w:rsidR="001F7C6A" w:rsidRPr="00041AAD" w:rsidRDefault="001F7C6A" w:rsidP="001F7C6A">
      <w:pPr>
        <w:numPr>
          <w:ilvl w:val="1"/>
          <w:numId w:val="5"/>
        </w:numPr>
        <w:spacing w:after="0" w:line="280" w:lineRule="exact"/>
        <w:rPr>
          <w:rFonts w:ascii="Times New Roman" w:hAnsi="Times New Roman" w:cs="Times New Roman"/>
        </w:rPr>
      </w:pPr>
      <w:r w:rsidRPr="00041AAD">
        <w:rPr>
          <w:rFonts w:ascii="Times New Roman" w:hAnsi="Times New Roman" w:cs="Times New Roman"/>
        </w:rPr>
        <w:t>Special equipment needed: There are not any anticipated needs for special equipment. If needed, the School of KRS will cover the cost.</w:t>
      </w:r>
    </w:p>
    <w:p w:rsidR="001F7C6A" w:rsidRPr="00041AAD" w:rsidRDefault="001F7C6A" w:rsidP="001F7C6A">
      <w:pPr>
        <w:numPr>
          <w:ilvl w:val="1"/>
          <w:numId w:val="5"/>
        </w:numPr>
        <w:spacing w:after="0" w:line="280" w:lineRule="exact"/>
        <w:rPr>
          <w:rFonts w:ascii="Times New Roman" w:hAnsi="Times New Roman" w:cs="Times New Roman"/>
        </w:rPr>
      </w:pPr>
      <w:r w:rsidRPr="00041AAD">
        <w:rPr>
          <w:rFonts w:ascii="Times New Roman" w:hAnsi="Times New Roman" w:cs="Times New Roman"/>
        </w:rPr>
        <w:lastRenderedPageBreak/>
        <w:t>Expendable materials needed: There are not any anticipated needs for special equipment. If needed, they will be covered by the School of KRS or included in Study Away or Study Abroad budgets.</w:t>
      </w:r>
    </w:p>
    <w:p w:rsidR="001F7C6A" w:rsidRPr="00041AAD" w:rsidRDefault="001F7C6A" w:rsidP="001F7C6A">
      <w:pPr>
        <w:numPr>
          <w:ilvl w:val="1"/>
          <w:numId w:val="5"/>
        </w:numPr>
        <w:spacing w:after="0" w:line="280" w:lineRule="exact"/>
        <w:rPr>
          <w:rFonts w:ascii="Times New Roman" w:hAnsi="Times New Roman" w:cs="Times New Roman"/>
        </w:rPr>
      </w:pPr>
      <w:r w:rsidRPr="00041AAD">
        <w:rPr>
          <w:rFonts w:ascii="Times New Roman" w:hAnsi="Times New Roman" w:cs="Times New Roman"/>
        </w:rPr>
        <w:t>Laboratory materials needed: None</w:t>
      </w:r>
    </w:p>
    <w:p w:rsidR="001F7C6A" w:rsidRPr="00041AAD" w:rsidRDefault="001F7C6A" w:rsidP="001F7C6A">
      <w:pPr>
        <w:spacing w:after="0" w:line="280" w:lineRule="exact"/>
        <w:rPr>
          <w:rFonts w:ascii="Times New Roman" w:hAnsi="Times New Roman" w:cs="Times New Roman"/>
        </w:rPr>
      </w:pPr>
    </w:p>
    <w:p w:rsidR="001F7C6A" w:rsidRPr="00041AAD" w:rsidRDefault="001F7C6A" w:rsidP="001F7C6A">
      <w:pPr>
        <w:tabs>
          <w:tab w:val="left" w:pos="450"/>
        </w:tabs>
        <w:spacing w:after="0" w:line="280" w:lineRule="exact"/>
        <w:contextualSpacing/>
        <w:rPr>
          <w:rFonts w:ascii="Times New Roman" w:hAnsi="Times New Roman" w:cs="Times New Roman"/>
        </w:rPr>
      </w:pPr>
      <w:r w:rsidRPr="00041AAD">
        <w:rPr>
          <w:rFonts w:ascii="Times New Roman" w:hAnsi="Times New Roman" w:cs="Times New Roman"/>
          <w:b/>
        </w:rPr>
        <w:t>6.</w:t>
      </w:r>
      <w:r w:rsidRPr="00041AAD">
        <w:rPr>
          <w:rFonts w:ascii="Times New Roman" w:hAnsi="Times New Roman" w:cs="Times New Roman"/>
          <w:b/>
        </w:rPr>
        <w:tab/>
        <w:t xml:space="preserve">Proposed term for implementation: </w:t>
      </w:r>
      <w:r w:rsidRPr="00041AAD">
        <w:rPr>
          <w:rFonts w:ascii="Times New Roman" w:hAnsi="Times New Roman" w:cs="Times New Roman"/>
        </w:rPr>
        <w:t>Fall 2015</w:t>
      </w:r>
    </w:p>
    <w:p w:rsidR="001F7C6A" w:rsidRPr="00041AAD" w:rsidRDefault="001F7C6A" w:rsidP="001F7C6A">
      <w:pPr>
        <w:spacing w:after="0" w:line="280" w:lineRule="exact"/>
        <w:rPr>
          <w:rFonts w:ascii="Times New Roman" w:hAnsi="Times New Roman" w:cs="Times New Roman"/>
          <w:b/>
        </w:rPr>
      </w:pPr>
    </w:p>
    <w:p w:rsidR="001F7C6A" w:rsidRPr="00041AAD" w:rsidRDefault="001F7C6A" w:rsidP="001F7C6A">
      <w:pPr>
        <w:tabs>
          <w:tab w:val="left" w:pos="360"/>
        </w:tabs>
        <w:spacing w:after="0" w:line="280" w:lineRule="exact"/>
        <w:rPr>
          <w:rFonts w:ascii="Times New Roman" w:hAnsi="Times New Roman" w:cs="Times New Roman"/>
          <w:b/>
        </w:rPr>
      </w:pPr>
      <w:r w:rsidRPr="00041AAD">
        <w:rPr>
          <w:rFonts w:ascii="Times New Roman" w:hAnsi="Times New Roman" w:cs="Times New Roman"/>
          <w:b/>
        </w:rPr>
        <w:t>7.</w:t>
      </w:r>
      <w:r w:rsidRPr="00041AAD">
        <w:rPr>
          <w:rFonts w:ascii="Times New Roman" w:hAnsi="Times New Roman" w:cs="Times New Roman"/>
          <w:b/>
        </w:rPr>
        <w:tab/>
        <w:t>Dates of prior committee approvals:</w:t>
      </w:r>
    </w:p>
    <w:p w:rsidR="001F7C6A" w:rsidRPr="00041AAD" w:rsidRDefault="001F7C6A" w:rsidP="001F7C6A">
      <w:pPr>
        <w:tabs>
          <w:tab w:val="left" w:pos="360"/>
        </w:tabs>
        <w:spacing w:after="0" w:line="280" w:lineRule="exact"/>
        <w:rPr>
          <w:rFonts w:ascii="Times New Roman" w:hAnsi="Times New Roman" w:cs="Times New Roman"/>
          <w:b/>
        </w:rPr>
      </w:pPr>
    </w:p>
    <w:tbl>
      <w:tblPr>
        <w:tblStyle w:val="TableGrid"/>
        <w:tblW w:w="0" w:type="auto"/>
        <w:jc w:val="center"/>
        <w:tblCellMar>
          <w:left w:w="0" w:type="dxa"/>
          <w:right w:w="115" w:type="dxa"/>
        </w:tblCellMar>
        <w:tblLook w:val="04A0" w:firstRow="1" w:lastRow="0" w:firstColumn="1" w:lastColumn="0" w:noHBand="0" w:noVBand="1"/>
      </w:tblPr>
      <w:tblGrid>
        <w:gridCol w:w="5642"/>
        <w:gridCol w:w="2753"/>
      </w:tblGrid>
      <w:tr w:rsidR="001F7C6A" w:rsidRPr="00041AAD" w:rsidTr="004225CE">
        <w:trPr>
          <w:trHeight w:val="374"/>
          <w:jc w:val="center"/>
        </w:trPr>
        <w:tc>
          <w:tcPr>
            <w:tcW w:w="5642" w:type="dxa"/>
            <w:tcBorders>
              <w:top w:val="nil"/>
              <w:left w:val="nil"/>
              <w:bottom w:val="nil"/>
              <w:right w:val="nil"/>
            </w:tcBorders>
            <w:vAlign w:val="bottom"/>
          </w:tcPr>
          <w:p w:rsidR="001F7C6A" w:rsidRPr="00041AAD" w:rsidRDefault="001F7C6A" w:rsidP="004225CE">
            <w:pPr>
              <w:spacing w:after="0"/>
              <w:rPr>
                <w:sz w:val="22"/>
                <w:szCs w:val="22"/>
              </w:rPr>
            </w:pPr>
            <w:r w:rsidRPr="00041AAD">
              <w:rPr>
                <w:sz w:val="22"/>
                <w:szCs w:val="22"/>
              </w:rPr>
              <w:t>School of Kinesiology, Recreation &amp; Sport</w:t>
            </w:r>
          </w:p>
        </w:tc>
        <w:tc>
          <w:tcPr>
            <w:tcW w:w="2753" w:type="dxa"/>
            <w:tcBorders>
              <w:top w:val="nil"/>
              <w:left w:val="nil"/>
              <w:bottom w:val="single" w:sz="4" w:space="0" w:color="auto"/>
              <w:right w:val="nil"/>
            </w:tcBorders>
            <w:vAlign w:val="center"/>
          </w:tcPr>
          <w:p w:rsidR="001F7C6A" w:rsidRPr="00FC1E5B" w:rsidRDefault="001F7C6A" w:rsidP="004225CE">
            <w:pPr>
              <w:spacing w:after="0"/>
              <w:jc w:val="center"/>
              <w:rPr>
                <w:sz w:val="22"/>
                <w:szCs w:val="22"/>
              </w:rPr>
            </w:pPr>
            <w:r w:rsidRPr="00FC1E5B">
              <w:rPr>
                <w:sz w:val="22"/>
                <w:szCs w:val="22"/>
              </w:rPr>
              <w:t>3/11/2015</w:t>
            </w:r>
          </w:p>
        </w:tc>
      </w:tr>
      <w:tr w:rsidR="001F7C6A" w:rsidRPr="00041AAD" w:rsidTr="004225CE">
        <w:trPr>
          <w:trHeight w:val="374"/>
          <w:jc w:val="center"/>
        </w:trPr>
        <w:tc>
          <w:tcPr>
            <w:tcW w:w="5642" w:type="dxa"/>
            <w:tcBorders>
              <w:top w:val="nil"/>
              <w:left w:val="nil"/>
              <w:bottom w:val="nil"/>
              <w:right w:val="nil"/>
            </w:tcBorders>
            <w:vAlign w:val="bottom"/>
          </w:tcPr>
          <w:p w:rsidR="001F7C6A" w:rsidRPr="00041AAD" w:rsidRDefault="001F7C6A" w:rsidP="004225CE">
            <w:pPr>
              <w:spacing w:after="0"/>
              <w:rPr>
                <w:sz w:val="22"/>
                <w:szCs w:val="22"/>
              </w:rPr>
            </w:pPr>
            <w:r>
              <w:rPr>
                <w:sz w:val="22"/>
                <w:szCs w:val="22"/>
              </w:rPr>
              <w:t>C</w:t>
            </w:r>
            <w:r w:rsidRPr="00041AAD">
              <w:rPr>
                <w:sz w:val="22"/>
                <w:szCs w:val="22"/>
              </w:rPr>
              <w:t>HHS</w:t>
            </w:r>
            <w:r>
              <w:rPr>
                <w:sz w:val="22"/>
                <w:szCs w:val="22"/>
              </w:rPr>
              <w:t xml:space="preserve"> Undergraduate</w:t>
            </w:r>
            <w:r w:rsidRPr="00041AAD">
              <w:rPr>
                <w:sz w:val="22"/>
                <w:szCs w:val="22"/>
              </w:rPr>
              <w:t xml:space="preserve"> Curriculum Committee </w:t>
            </w:r>
          </w:p>
        </w:tc>
        <w:tc>
          <w:tcPr>
            <w:tcW w:w="2753" w:type="dxa"/>
            <w:tcBorders>
              <w:top w:val="single" w:sz="4" w:space="0" w:color="auto"/>
              <w:left w:val="nil"/>
              <w:bottom w:val="single" w:sz="4" w:space="0" w:color="auto"/>
              <w:right w:val="nil"/>
            </w:tcBorders>
            <w:vAlign w:val="center"/>
          </w:tcPr>
          <w:p w:rsidR="001F7C6A" w:rsidRPr="00BE1777" w:rsidRDefault="00BE1777" w:rsidP="004225CE">
            <w:pPr>
              <w:spacing w:after="0"/>
              <w:jc w:val="center"/>
              <w:rPr>
                <w:sz w:val="22"/>
                <w:szCs w:val="22"/>
              </w:rPr>
            </w:pPr>
            <w:r>
              <w:rPr>
                <w:sz w:val="22"/>
                <w:szCs w:val="22"/>
              </w:rPr>
              <w:t>3/27/2015</w:t>
            </w:r>
          </w:p>
        </w:tc>
      </w:tr>
      <w:tr w:rsidR="001F7C6A" w:rsidRPr="00041AAD" w:rsidTr="004225CE">
        <w:trPr>
          <w:trHeight w:val="374"/>
          <w:jc w:val="center"/>
        </w:trPr>
        <w:tc>
          <w:tcPr>
            <w:tcW w:w="5642" w:type="dxa"/>
            <w:tcBorders>
              <w:top w:val="nil"/>
              <w:left w:val="nil"/>
              <w:bottom w:val="nil"/>
              <w:right w:val="nil"/>
            </w:tcBorders>
            <w:vAlign w:val="bottom"/>
          </w:tcPr>
          <w:p w:rsidR="001F7C6A" w:rsidRPr="00041AAD" w:rsidRDefault="001F7C6A" w:rsidP="004225CE">
            <w:pPr>
              <w:spacing w:after="0"/>
              <w:rPr>
                <w:sz w:val="22"/>
                <w:szCs w:val="22"/>
              </w:rPr>
            </w:pPr>
            <w:r w:rsidRPr="00041AAD">
              <w:rPr>
                <w:sz w:val="22"/>
                <w:szCs w:val="22"/>
              </w:rPr>
              <w:t xml:space="preserve">Undergraduate Curriculum Committee </w:t>
            </w:r>
          </w:p>
        </w:tc>
        <w:tc>
          <w:tcPr>
            <w:tcW w:w="2753" w:type="dxa"/>
            <w:tcBorders>
              <w:top w:val="single" w:sz="4" w:space="0" w:color="auto"/>
              <w:left w:val="nil"/>
              <w:bottom w:val="single" w:sz="4" w:space="0" w:color="auto"/>
              <w:right w:val="nil"/>
            </w:tcBorders>
            <w:vAlign w:val="center"/>
          </w:tcPr>
          <w:p w:rsidR="001F7C6A" w:rsidRPr="00041AAD" w:rsidRDefault="001F7C6A" w:rsidP="004225CE">
            <w:pPr>
              <w:spacing w:after="0"/>
              <w:jc w:val="center"/>
              <w:rPr>
                <w:b/>
                <w:sz w:val="22"/>
                <w:szCs w:val="22"/>
                <w:u w:val="single"/>
              </w:rPr>
            </w:pPr>
          </w:p>
        </w:tc>
      </w:tr>
      <w:tr w:rsidR="001F7C6A" w:rsidRPr="00041AAD" w:rsidTr="004225CE">
        <w:trPr>
          <w:trHeight w:val="374"/>
          <w:jc w:val="center"/>
        </w:trPr>
        <w:tc>
          <w:tcPr>
            <w:tcW w:w="5642" w:type="dxa"/>
            <w:tcBorders>
              <w:top w:val="nil"/>
              <w:left w:val="nil"/>
              <w:bottom w:val="nil"/>
              <w:right w:val="nil"/>
            </w:tcBorders>
            <w:vAlign w:val="bottom"/>
          </w:tcPr>
          <w:p w:rsidR="001F7C6A" w:rsidRPr="00041AAD" w:rsidRDefault="001F7C6A" w:rsidP="004225CE">
            <w:pPr>
              <w:spacing w:after="0"/>
              <w:rPr>
                <w:sz w:val="22"/>
                <w:szCs w:val="22"/>
              </w:rPr>
            </w:pPr>
            <w:r w:rsidRPr="00041AAD">
              <w:rPr>
                <w:sz w:val="22"/>
                <w:szCs w:val="22"/>
              </w:rPr>
              <w:t>University Senate</w:t>
            </w:r>
          </w:p>
        </w:tc>
        <w:tc>
          <w:tcPr>
            <w:tcW w:w="2753" w:type="dxa"/>
            <w:tcBorders>
              <w:top w:val="single" w:sz="4" w:space="0" w:color="auto"/>
              <w:left w:val="nil"/>
              <w:bottom w:val="single" w:sz="4" w:space="0" w:color="auto"/>
              <w:right w:val="nil"/>
            </w:tcBorders>
            <w:vAlign w:val="center"/>
          </w:tcPr>
          <w:p w:rsidR="001F7C6A" w:rsidRPr="00041AAD" w:rsidRDefault="001F7C6A" w:rsidP="004225CE">
            <w:pPr>
              <w:spacing w:after="0"/>
              <w:jc w:val="center"/>
              <w:rPr>
                <w:b/>
                <w:sz w:val="22"/>
                <w:szCs w:val="22"/>
                <w:u w:val="single"/>
              </w:rPr>
            </w:pPr>
          </w:p>
        </w:tc>
      </w:tr>
    </w:tbl>
    <w:p w:rsidR="001F7C6A" w:rsidRPr="00041AAD" w:rsidRDefault="001F7C6A" w:rsidP="001F7C6A">
      <w:pPr>
        <w:spacing w:after="0"/>
        <w:rPr>
          <w:rFonts w:ascii="Times New Roman" w:hAnsi="Times New Roman" w:cs="Times New Roman"/>
          <w:b/>
        </w:rPr>
      </w:pPr>
    </w:p>
    <w:p w:rsidR="001F7C6A" w:rsidRPr="00041AAD" w:rsidRDefault="001F7C6A" w:rsidP="001F7C6A">
      <w:pPr>
        <w:spacing w:after="0" w:line="259" w:lineRule="auto"/>
        <w:rPr>
          <w:rFonts w:ascii="Times New Roman" w:eastAsia="Times New Roman" w:hAnsi="Times New Roman" w:cs="Times New Roman"/>
        </w:rPr>
      </w:pPr>
      <w:r w:rsidRPr="00041AAD">
        <w:rPr>
          <w:rFonts w:ascii="Times New Roman" w:hAnsi="Times New Roman" w:cs="Times New Roman"/>
        </w:rPr>
        <w:br w:type="page"/>
      </w:r>
    </w:p>
    <w:p w:rsidR="001F7C6A" w:rsidRPr="00041AAD" w:rsidRDefault="001F7C6A" w:rsidP="001F7C6A">
      <w:pPr>
        <w:spacing w:after="0"/>
        <w:jc w:val="right"/>
        <w:rPr>
          <w:rFonts w:ascii="Times New Roman" w:hAnsi="Times New Roman" w:cs="Times New Roman"/>
        </w:rPr>
      </w:pPr>
      <w:r w:rsidRPr="00041AAD">
        <w:rPr>
          <w:rFonts w:ascii="Times New Roman" w:hAnsi="Times New Roman" w:cs="Times New Roman"/>
        </w:rPr>
        <w:lastRenderedPageBreak/>
        <w:t>Proposal Date: March 2, 2015</w:t>
      </w:r>
    </w:p>
    <w:p w:rsidR="001F7C6A" w:rsidRPr="00041AAD" w:rsidRDefault="001F7C6A" w:rsidP="001F7C6A">
      <w:pPr>
        <w:spacing w:after="0"/>
        <w:jc w:val="center"/>
        <w:rPr>
          <w:rFonts w:ascii="Times New Roman" w:hAnsi="Times New Roman" w:cs="Times New Roman"/>
        </w:rPr>
      </w:pPr>
    </w:p>
    <w:p w:rsidR="001F7C6A" w:rsidRPr="00041AAD" w:rsidRDefault="001F7C6A" w:rsidP="001F7C6A">
      <w:pPr>
        <w:spacing w:after="0"/>
        <w:jc w:val="center"/>
        <w:rPr>
          <w:rFonts w:ascii="Times New Roman" w:hAnsi="Times New Roman" w:cs="Times New Roman"/>
          <w:b/>
        </w:rPr>
      </w:pPr>
      <w:r w:rsidRPr="00041AAD">
        <w:rPr>
          <w:rFonts w:ascii="Times New Roman" w:hAnsi="Times New Roman" w:cs="Times New Roman"/>
          <w:b/>
        </w:rPr>
        <w:t xml:space="preserve">College of Health and Human Services </w:t>
      </w:r>
    </w:p>
    <w:p w:rsidR="001F7C6A" w:rsidRPr="00041AAD" w:rsidRDefault="001F7C6A" w:rsidP="001F7C6A">
      <w:pPr>
        <w:spacing w:after="0"/>
        <w:jc w:val="center"/>
        <w:rPr>
          <w:rFonts w:ascii="Times New Roman" w:hAnsi="Times New Roman" w:cs="Times New Roman"/>
          <w:b/>
        </w:rPr>
      </w:pPr>
      <w:r w:rsidRPr="00041AAD">
        <w:rPr>
          <w:rFonts w:ascii="Times New Roman" w:hAnsi="Times New Roman" w:cs="Times New Roman"/>
          <w:b/>
        </w:rPr>
        <w:t>School of Kinesiology, Recreation and Sport</w:t>
      </w:r>
    </w:p>
    <w:p w:rsidR="001F7C6A" w:rsidRPr="00041AAD" w:rsidRDefault="001F7C6A" w:rsidP="001F7C6A">
      <w:pPr>
        <w:spacing w:after="0"/>
        <w:jc w:val="center"/>
        <w:rPr>
          <w:rFonts w:ascii="Times New Roman" w:hAnsi="Times New Roman" w:cs="Times New Roman"/>
          <w:b/>
        </w:rPr>
      </w:pPr>
      <w:r w:rsidRPr="00041AAD">
        <w:rPr>
          <w:rFonts w:ascii="Times New Roman" w:hAnsi="Times New Roman" w:cs="Times New Roman"/>
          <w:b/>
        </w:rPr>
        <w:t xml:space="preserve">Proposal to Revise </w:t>
      </w:r>
      <w:proofErr w:type="gramStart"/>
      <w:r w:rsidRPr="00041AAD">
        <w:rPr>
          <w:rFonts w:ascii="Times New Roman" w:hAnsi="Times New Roman" w:cs="Times New Roman"/>
          <w:b/>
        </w:rPr>
        <w:t>A</w:t>
      </w:r>
      <w:proofErr w:type="gramEnd"/>
      <w:r w:rsidRPr="00041AAD">
        <w:rPr>
          <w:rFonts w:ascii="Times New Roman" w:hAnsi="Times New Roman" w:cs="Times New Roman"/>
          <w:b/>
        </w:rPr>
        <w:t xml:space="preserve"> Program</w:t>
      </w:r>
    </w:p>
    <w:p w:rsidR="001F7C6A" w:rsidRPr="00041AAD" w:rsidRDefault="001F7C6A" w:rsidP="001F7C6A">
      <w:pPr>
        <w:spacing w:after="0"/>
        <w:jc w:val="center"/>
        <w:rPr>
          <w:rFonts w:ascii="Times New Roman" w:hAnsi="Times New Roman" w:cs="Times New Roman"/>
          <w:b/>
        </w:rPr>
      </w:pPr>
      <w:r w:rsidRPr="00041AAD">
        <w:rPr>
          <w:rFonts w:ascii="Times New Roman" w:hAnsi="Times New Roman" w:cs="Times New Roman"/>
          <w:b/>
        </w:rPr>
        <w:t>(Action Item)</w:t>
      </w:r>
    </w:p>
    <w:p w:rsidR="001F7C6A" w:rsidRPr="00041AAD" w:rsidRDefault="001F7C6A" w:rsidP="001F7C6A">
      <w:pPr>
        <w:spacing w:after="0"/>
        <w:rPr>
          <w:rFonts w:ascii="Times New Roman" w:hAnsi="Times New Roman" w:cs="Times New Roman"/>
          <w:b/>
        </w:rPr>
      </w:pPr>
    </w:p>
    <w:p w:rsidR="001F7C6A" w:rsidRPr="00041AAD" w:rsidRDefault="001F7C6A" w:rsidP="001F7C6A">
      <w:pPr>
        <w:spacing w:after="0"/>
        <w:rPr>
          <w:rFonts w:ascii="Times New Roman" w:hAnsi="Times New Roman" w:cs="Times New Roman"/>
        </w:rPr>
      </w:pPr>
      <w:r w:rsidRPr="00041AAD">
        <w:rPr>
          <w:rFonts w:ascii="Times New Roman" w:hAnsi="Times New Roman" w:cs="Times New Roman"/>
        </w:rPr>
        <w:t>Contact Person:  Raymond Poff, raymond.poff@wku.edu, 745-2498</w:t>
      </w:r>
    </w:p>
    <w:p w:rsidR="001F7C6A" w:rsidRPr="00041AAD" w:rsidRDefault="001F7C6A" w:rsidP="001F7C6A">
      <w:pPr>
        <w:spacing w:after="0"/>
        <w:rPr>
          <w:rFonts w:ascii="Times New Roman" w:hAnsi="Times New Roman" w:cs="Times New Roman"/>
        </w:rPr>
      </w:pPr>
    </w:p>
    <w:p w:rsidR="001F7C6A" w:rsidRPr="00041AAD" w:rsidRDefault="001F7C6A" w:rsidP="001F7C6A">
      <w:pPr>
        <w:spacing w:after="0"/>
        <w:rPr>
          <w:rFonts w:ascii="Times New Roman" w:hAnsi="Times New Roman" w:cs="Times New Roman"/>
          <w:b/>
        </w:rPr>
      </w:pPr>
      <w:r w:rsidRPr="00041AAD">
        <w:rPr>
          <w:rFonts w:ascii="Times New Roman" w:hAnsi="Times New Roman" w:cs="Times New Roman"/>
          <w:b/>
        </w:rPr>
        <w:t>1.</w:t>
      </w:r>
      <w:r w:rsidRPr="00041AAD">
        <w:rPr>
          <w:rFonts w:ascii="Times New Roman" w:hAnsi="Times New Roman" w:cs="Times New Roman"/>
          <w:b/>
        </w:rPr>
        <w:tab/>
        <w:t>Identification of program:</w:t>
      </w:r>
    </w:p>
    <w:p w:rsidR="001F7C6A" w:rsidRPr="00041AAD" w:rsidRDefault="001F7C6A" w:rsidP="001F7C6A">
      <w:pPr>
        <w:numPr>
          <w:ilvl w:val="1"/>
          <w:numId w:val="14"/>
        </w:numPr>
        <w:spacing w:after="0" w:line="240" w:lineRule="auto"/>
        <w:rPr>
          <w:rFonts w:ascii="Times New Roman" w:hAnsi="Times New Roman" w:cs="Times New Roman"/>
        </w:rPr>
      </w:pPr>
      <w:r w:rsidRPr="00041AAD">
        <w:rPr>
          <w:rFonts w:ascii="Times New Roman" w:hAnsi="Times New Roman" w:cs="Times New Roman"/>
        </w:rPr>
        <w:t>Current program reference number: 589</w:t>
      </w:r>
    </w:p>
    <w:p w:rsidR="001F7C6A" w:rsidRPr="00041AAD" w:rsidRDefault="001F7C6A" w:rsidP="001F7C6A">
      <w:pPr>
        <w:numPr>
          <w:ilvl w:val="1"/>
          <w:numId w:val="14"/>
        </w:numPr>
        <w:spacing w:after="0" w:line="240" w:lineRule="auto"/>
        <w:rPr>
          <w:rFonts w:ascii="Times New Roman" w:hAnsi="Times New Roman" w:cs="Times New Roman"/>
        </w:rPr>
      </w:pPr>
      <w:r w:rsidRPr="00041AAD">
        <w:rPr>
          <w:rFonts w:ascii="Times New Roman" w:hAnsi="Times New Roman" w:cs="Times New Roman"/>
        </w:rPr>
        <w:t>Current program title: Recreation Administration</w:t>
      </w:r>
    </w:p>
    <w:p w:rsidR="001F7C6A" w:rsidRPr="00041AAD" w:rsidRDefault="001F7C6A" w:rsidP="001F7C6A">
      <w:pPr>
        <w:numPr>
          <w:ilvl w:val="1"/>
          <w:numId w:val="14"/>
        </w:numPr>
        <w:spacing w:after="0" w:line="240" w:lineRule="auto"/>
        <w:rPr>
          <w:rFonts w:ascii="Times New Roman" w:hAnsi="Times New Roman" w:cs="Times New Roman"/>
        </w:rPr>
      </w:pPr>
      <w:r w:rsidRPr="00041AAD">
        <w:rPr>
          <w:rFonts w:ascii="Times New Roman" w:hAnsi="Times New Roman" w:cs="Times New Roman"/>
        </w:rPr>
        <w:t>Credit hours: 48</w:t>
      </w:r>
    </w:p>
    <w:p w:rsidR="001F7C6A" w:rsidRPr="00041AAD" w:rsidRDefault="001F7C6A" w:rsidP="001F7C6A">
      <w:pPr>
        <w:spacing w:after="0"/>
        <w:rPr>
          <w:rFonts w:ascii="Times New Roman" w:hAnsi="Times New Roman" w:cs="Times New Roman"/>
        </w:rPr>
      </w:pPr>
    </w:p>
    <w:p w:rsidR="001F7C6A" w:rsidRPr="00041AAD" w:rsidRDefault="001F7C6A" w:rsidP="001F7C6A">
      <w:pPr>
        <w:spacing w:after="0"/>
        <w:rPr>
          <w:rFonts w:ascii="Times New Roman" w:hAnsi="Times New Roman" w:cs="Times New Roman"/>
          <w:b/>
        </w:rPr>
      </w:pPr>
      <w:r w:rsidRPr="00041AAD">
        <w:rPr>
          <w:rFonts w:ascii="Times New Roman" w:hAnsi="Times New Roman" w:cs="Times New Roman"/>
          <w:b/>
        </w:rPr>
        <w:t>2.</w:t>
      </w:r>
      <w:r w:rsidRPr="00041AAD">
        <w:rPr>
          <w:rFonts w:ascii="Times New Roman" w:hAnsi="Times New Roman" w:cs="Times New Roman"/>
          <w:b/>
        </w:rPr>
        <w:tab/>
        <w:t>Identification of the proposed program changes:</w:t>
      </w:r>
    </w:p>
    <w:p w:rsidR="001F7C6A" w:rsidRPr="00041AAD" w:rsidRDefault="001F7C6A" w:rsidP="001F7C6A">
      <w:pPr>
        <w:numPr>
          <w:ilvl w:val="0"/>
          <w:numId w:val="12"/>
        </w:numPr>
        <w:spacing w:after="0" w:line="240" w:lineRule="auto"/>
        <w:ind w:left="1440" w:hanging="720"/>
        <w:rPr>
          <w:rFonts w:ascii="Times New Roman" w:hAnsi="Times New Roman" w:cs="Times New Roman"/>
        </w:rPr>
      </w:pPr>
      <w:r w:rsidRPr="00041AAD">
        <w:rPr>
          <w:rFonts w:ascii="Times New Roman" w:hAnsi="Times New Roman" w:cs="Times New Roman"/>
        </w:rPr>
        <w:t>Rename the Recreation Administration concentration to Recreation Services.</w:t>
      </w:r>
    </w:p>
    <w:p w:rsidR="001F7C6A" w:rsidRPr="00041AAD" w:rsidRDefault="001F7C6A" w:rsidP="001F7C6A">
      <w:pPr>
        <w:numPr>
          <w:ilvl w:val="0"/>
          <w:numId w:val="12"/>
        </w:numPr>
        <w:spacing w:after="0" w:line="240" w:lineRule="auto"/>
        <w:ind w:left="1440" w:hanging="720"/>
        <w:rPr>
          <w:rFonts w:ascii="Times New Roman" w:hAnsi="Times New Roman" w:cs="Times New Roman"/>
        </w:rPr>
      </w:pPr>
      <w:r w:rsidRPr="00041AAD">
        <w:rPr>
          <w:rFonts w:ascii="Times New Roman" w:hAnsi="Times New Roman" w:cs="Times New Roman"/>
        </w:rPr>
        <w:t>Add a new elective course: REC 481 Travel-Based Learning in Recreation and Tourism</w:t>
      </w:r>
    </w:p>
    <w:p w:rsidR="001F7C6A" w:rsidRPr="00041AAD" w:rsidRDefault="001F7C6A" w:rsidP="001F7C6A">
      <w:pPr>
        <w:numPr>
          <w:ilvl w:val="0"/>
          <w:numId w:val="12"/>
        </w:numPr>
        <w:spacing w:after="0" w:line="240" w:lineRule="auto"/>
        <w:ind w:left="1440" w:hanging="720"/>
        <w:rPr>
          <w:rFonts w:ascii="Times New Roman" w:hAnsi="Times New Roman" w:cs="Times New Roman"/>
        </w:rPr>
      </w:pPr>
      <w:r w:rsidRPr="00041AAD">
        <w:rPr>
          <w:rFonts w:ascii="Times New Roman" w:hAnsi="Times New Roman" w:cs="Times New Roman"/>
        </w:rPr>
        <w:t>Create an additional concentration in the major: Commercial Recreation &amp; Tourism</w:t>
      </w:r>
    </w:p>
    <w:p w:rsidR="001F7C6A" w:rsidRPr="00041AAD" w:rsidRDefault="001F7C6A" w:rsidP="001F7C6A">
      <w:pPr>
        <w:numPr>
          <w:ilvl w:val="0"/>
          <w:numId w:val="12"/>
        </w:numPr>
        <w:spacing w:after="0" w:line="240" w:lineRule="auto"/>
        <w:ind w:left="1440" w:hanging="720"/>
        <w:rPr>
          <w:rFonts w:ascii="Times New Roman" w:hAnsi="Times New Roman" w:cs="Times New Roman"/>
        </w:rPr>
      </w:pPr>
      <w:r w:rsidRPr="00041AAD">
        <w:rPr>
          <w:rFonts w:ascii="Times New Roman" w:hAnsi="Times New Roman" w:cs="Times New Roman"/>
        </w:rPr>
        <w:t>Change the words “department head” to “director” in the grade policy.</w:t>
      </w:r>
    </w:p>
    <w:p w:rsidR="001F7C6A" w:rsidRPr="00041AAD" w:rsidRDefault="001F7C6A" w:rsidP="001F7C6A">
      <w:pPr>
        <w:numPr>
          <w:ilvl w:val="0"/>
          <w:numId w:val="12"/>
        </w:numPr>
        <w:spacing w:after="0" w:line="240" w:lineRule="auto"/>
        <w:ind w:left="1440" w:hanging="720"/>
        <w:rPr>
          <w:rFonts w:ascii="Times New Roman" w:hAnsi="Times New Roman" w:cs="Times New Roman"/>
        </w:rPr>
      </w:pPr>
      <w:r w:rsidRPr="00041AAD">
        <w:rPr>
          <w:rFonts w:ascii="Times New Roman" w:hAnsi="Times New Roman" w:cs="Times New Roman"/>
        </w:rPr>
        <w:t>Catalog description change</w:t>
      </w:r>
    </w:p>
    <w:p w:rsidR="001F7C6A" w:rsidRPr="00041AAD" w:rsidRDefault="001F7C6A" w:rsidP="001F7C6A">
      <w:pPr>
        <w:spacing w:after="0"/>
        <w:rPr>
          <w:rFonts w:ascii="Times New Roman" w:hAnsi="Times New Roman" w:cs="Times New Roman"/>
          <w:b/>
        </w:rPr>
      </w:pPr>
    </w:p>
    <w:p w:rsidR="001F7C6A" w:rsidRDefault="001F7C6A" w:rsidP="001F7C6A">
      <w:pPr>
        <w:spacing w:after="0"/>
        <w:rPr>
          <w:rFonts w:ascii="Times New Roman" w:hAnsi="Times New Roman" w:cs="Times New Roman"/>
          <w:b/>
        </w:rPr>
      </w:pPr>
      <w:r w:rsidRPr="00041AAD">
        <w:rPr>
          <w:rFonts w:ascii="Times New Roman" w:hAnsi="Times New Roman" w:cs="Times New Roman"/>
          <w:b/>
        </w:rPr>
        <w:t>3.</w:t>
      </w:r>
      <w:r w:rsidRPr="00041AAD">
        <w:rPr>
          <w:rFonts w:ascii="Times New Roman" w:hAnsi="Times New Roman" w:cs="Times New Roman"/>
          <w:b/>
        </w:rPr>
        <w:tab/>
        <w:t>Detailed program description: (changes in bold type.)</w:t>
      </w:r>
    </w:p>
    <w:p w:rsidR="001F7C6A" w:rsidRPr="00041AAD" w:rsidRDefault="001F7C6A" w:rsidP="001F7C6A">
      <w:pPr>
        <w:spacing w:after="0"/>
        <w:rPr>
          <w:rFonts w:ascii="Times New Roman" w:hAnsi="Times New Roman" w:cs="Times New Roman"/>
          <w:b/>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720"/>
        <w:gridCol w:w="4050"/>
        <w:gridCol w:w="828"/>
      </w:tblGrid>
      <w:tr w:rsidR="001F7C6A" w:rsidRPr="00041AAD" w:rsidTr="004225CE">
        <w:tc>
          <w:tcPr>
            <w:tcW w:w="4068" w:type="dxa"/>
            <w:shd w:val="clear" w:color="auto" w:fill="auto"/>
          </w:tcPr>
          <w:p w:rsidR="001F7C6A" w:rsidRPr="003B0993" w:rsidRDefault="001F7C6A" w:rsidP="004225CE">
            <w:pPr>
              <w:spacing w:after="0"/>
              <w:rPr>
                <w:rFonts w:ascii="Times New Roman" w:hAnsi="Times New Roman" w:cs="Times New Roman"/>
                <w:b/>
              </w:rPr>
            </w:pPr>
            <w:r w:rsidRPr="003B0993">
              <w:rPr>
                <w:rFonts w:ascii="Times New Roman" w:hAnsi="Times New Roman" w:cs="Times New Roman"/>
                <w:b/>
              </w:rPr>
              <w:t>CURRENT PROGRAM</w:t>
            </w:r>
          </w:p>
        </w:tc>
        <w:tc>
          <w:tcPr>
            <w:tcW w:w="720" w:type="dxa"/>
            <w:shd w:val="clear" w:color="auto" w:fill="auto"/>
          </w:tcPr>
          <w:p w:rsidR="001F7C6A" w:rsidRPr="003B0993" w:rsidRDefault="001F7C6A" w:rsidP="004225CE">
            <w:pPr>
              <w:spacing w:after="0"/>
              <w:rPr>
                <w:rFonts w:ascii="Times New Roman" w:hAnsi="Times New Roman" w:cs="Times New Roman"/>
                <w:b/>
              </w:rPr>
            </w:pPr>
            <w:r w:rsidRPr="003B0993">
              <w:rPr>
                <w:rFonts w:ascii="Times New Roman" w:hAnsi="Times New Roman" w:cs="Times New Roman"/>
                <w:b/>
              </w:rPr>
              <w:t>HRS</w:t>
            </w:r>
          </w:p>
        </w:tc>
        <w:tc>
          <w:tcPr>
            <w:tcW w:w="4050" w:type="dxa"/>
            <w:shd w:val="clear" w:color="auto" w:fill="auto"/>
          </w:tcPr>
          <w:p w:rsidR="001F7C6A" w:rsidRPr="003B0993" w:rsidRDefault="001F7C6A" w:rsidP="004225CE">
            <w:pPr>
              <w:spacing w:after="0"/>
              <w:rPr>
                <w:rFonts w:ascii="Times New Roman" w:hAnsi="Times New Roman" w:cs="Times New Roman"/>
                <w:b/>
              </w:rPr>
            </w:pPr>
            <w:r w:rsidRPr="003B0993">
              <w:rPr>
                <w:rFonts w:ascii="Times New Roman" w:hAnsi="Times New Roman" w:cs="Times New Roman"/>
                <w:b/>
              </w:rPr>
              <w:t>REVISED PROGRAM</w:t>
            </w:r>
          </w:p>
        </w:tc>
        <w:tc>
          <w:tcPr>
            <w:tcW w:w="828" w:type="dxa"/>
            <w:shd w:val="clear" w:color="auto" w:fill="auto"/>
          </w:tcPr>
          <w:p w:rsidR="001F7C6A" w:rsidRPr="003B0993" w:rsidRDefault="001F7C6A" w:rsidP="004225CE">
            <w:pPr>
              <w:spacing w:after="0"/>
              <w:rPr>
                <w:rFonts w:ascii="Times New Roman" w:hAnsi="Times New Roman" w:cs="Times New Roman"/>
                <w:b/>
              </w:rPr>
            </w:pPr>
            <w:r w:rsidRPr="003B0993">
              <w:rPr>
                <w:rFonts w:ascii="Times New Roman" w:hAnsi="Times New Roman" w:cs="Times New Roman"/>
                <w:b/>
              </w:rPr>
              <w:t>HRS</w:t>
            </w:r>
          </w:p>
        </w:tc>
      </w:tr>
      <w:tr w:rsidR="001F7C6A" w:rsidRPr="00041AAD" w:rsidTr="004225CE">
        <w:tc>
          <w:tcPr>
            <w:tcW w:w="4068" w:type="dxa"/>
            <w:shd w:val="clear" w:color="auto" w:fill="D0CECE" w:themeFill="background2" w:themeFillShade="E6"/>
          </w:tcPr>
          <w:p w:rsidR="001F7C6A" w:rsidRPr="003B0993" w:rsidRDefault="001F7C6A" w:rsidP="004225CE">
            <w:pPr>
              <w:spacing w:after="0"/>
              <w:rPr>
                <w:rFonts w:ascii="Times New Roman" w:hAnsi="Times New Roman" w:cs="Times New Roman"/>
                <w:caps/>
              </w:rPr>
            </w:pPr>
            <w:r w:rsidRPr="003B0993">
              <w:rPr>
                <w:rFonts w:ascii="Times New Roman" w:hAnsi="Times New Roman" w:cs="Times New Roman"/>
                <w:caps/>
              </w:rPr>
              <w:t>Core</w:t>
            </w:r>
          </w:p>
        </w:tc>
        <w:tc>
          <w:tcPr>
            <w:tcW w:w="720" w:type="dxa"/>
            <w:shd w:val="clear" w:color="auto" w:fill="D0CECE" w:themeFill="background2" w:themeFillShade="E6"/>
          </w:tcPr>
          <w:p w:rsidR="001F7C6A" w:rsidRPr="003B0993" w:rsidRDefault="001F7C6A" w:rsidP="004225CE">
            <w:pPr>
              <w:spacing w:after="0"/>
              <w:rPr>
                <w:rFonts w:ascii="Times New Roman" w:hAnsi="Times New Roman" w:cs="Times New Roman"/>
                <w:caps/>
              </w:rPr>
            </w:pPr>
          </w:p>
        </w:tc>
        <w:tc>
          <w:tcPr>
            <w:tcW w:w="4050" w:type="dxa"/>
            <w:shd w:val="clear" w:color="auto" w:fill="D0CECE" w:themeFill="background2" w:themeFillShade="E6"/>
          </w:tcPr>
          <w:p w:rsidR="001F7C6A" w:rsidRPr="003B0993" w:rsidRDefault="001F7C6A" w:rsidP="004225CE">
            <w:pPr>
              <w:spacing w:after="0"/>
              <w:rPr>
                <w:rFonts w:ascii="Times New Roman" w:hAnsi="Times New Roman" w:cs="Times New Roman"/>
                <w:caps/>
              </w:rPr>
            </w:pPr>
            <w:r w:rsidRPr="003B0993">
              <w:rPr>
                <w:rFonts w:ascii="Times New Roman" w:hAnsi="Times New Roman" w:cs="Times New Roman"/>
                <w:caps/>
              </w:rPr>
              <w:t>Core</w:t>
            </w:r>
          </w:p>
        </w:tc>
        <w:tc>
          <w:tcPr>
            <w:tcW w:w="828" w:type="dxa"/>
            <w:shd w:val="clear" w:color="auto" w:fill="D0CECE" w:themeFill="background2" w:themeFillShade="E6"/>
          </w:tcPr>
          <w:p w:rsidR="001F7C6A" w:rsidRPr="003B0993" w:rsidRDefault="001F7C6A" w:rsidP="004225CE">
            <w:pPr>
              <w:spacing w:after="0"/>
              <w:rPr>
                <w:rFonts w:ascii="Times New Roman" w:hAnsi="Times New Roman" w:cs="Times New Roman"/>
                <w:caps/>
              </w:rPr>
            </w:pPr>
          </w:p>
        </w:tc>
      </w:tr>
      <w:tr w:rsidR="001F7C6A" w:rsidRPr="00041AAD" w:rsidTr="004225CE">
        <w:tc>
          <w:tcPr>
            <w:tcW w:w="4068" w:type="dxa"/>
            <w:shd w:val="clear" w:color="auto" w:fill="D0CECE" w:themeFill="background2" w:themeFillShade="E6"/>
          </w:tcPr>
          <w:p w:rsidR="001F7C6A" w:rsidRPr="003B0993" w:rsidRDefault="001F7C6A" w:rsidP="004225CE">
            <w:pPr>
              <w:spacing w:after="0"/>
              <w:rPr>
                <w:rFonts w:ascii="Times New Roman" w:hAnsi="Times New Roman" w:cs="Times New Roman"/>
                <w:caps/>
              </w:rPr>
            </w:pPr>
            <w:r w:rsidRPr="003B0993">
              <w:rPr>
                <w:rFonts w:ascii="Times New Roman" w:hAnsi="Times New Roman" w:cs="Times New Roman"/>
                <w:caps/>
              </w:rPr>
              <w:t>Required Courses</w:t>
            </w:r>
          </w:p>
        </w:tc>
        <w:tc>
          <w:tcPr>
            <w:tcW w:w="720" w:type="dxa"/>
            <w:shd w:val="clear" w:color="auto" w:fill="D0CECE" w:themeFill="background2" w:themeFillShade="E6"/>
          </w:tcPr>
          <w:p w:rsidR="001F7C6A" w:rsidRPr="003B0993" w:rsidRDefault="001F7C6A" w:rsidP="004225CE">
            <w:pPr>
              <w:spacing w:after="0"/>
              <w:rPr>
                <w:rFonts w:ascii="Times New Roman" w:hAnsi="Times New Roman" w:cs="Times New Roman"/>
                <w:caps/>
              </w:rPr>
            </w:pPr>
            <w:r w:rsidRPr="003B0993">
              <w:rPr>
                <w:rFonts w:ascii="Times New Roman" w:hAnsi="Times New Roman" w:cs="Times New Roman"/>
                <w:caps/>
              </w:rPr>
              <w:t>21</w:t>
            </w:r>
          </w:p>
        </w:tc>
        <w:tc>
          <w:tcPr>
            <w:tcW w:w="4050" w:type="dxa"/>
            <w:shd w:val="clear" w:color="auto" w:fill="D0CECE" w:themeFill="background2" w:themeFillShade="E6"/>
          </w:tcPr>
          <w:p w:rsidR="001F7C6A" w:rsidRPr="003B0993" w:rsidRDefault="001F7C6A" w:rsidP="004225CE">
            <w:pPr>
              <w:spacing w:after="0"/>
              <w:rPr>
                <w:rFonts w:ascii="Times New Roman" w:hAnsi="Times New Roman" w:cs="Times New Roman"/>
                <w:caps/>
              </w:rPr>
            </w:pPr>
            <w:r w:rsidRPr="003B0993">
              <w:rPr>
                <w:rFonts w:ascii="Times New Roman" w:hAnsi="Times New Roman" w:cs="Times New Roman"/>
                <w:caps/>
              </w:rPr>
              <w:t>Required Courses</w:t>
            </w:r>
          </w:p>
        </w:tc>
        <w:tc>
          <w:tcPr>
            <w:tcW w:w="828" w:type="dxa"/>
            <w:shd w:val="clear" w:color="auto" w:fill="D0CECE" w:themeFill="background2" w:themeFillShade="E6"/>
          </w:tcPr>
          <w:p w:rsidR="001F7C6A" w:rsidRPr="003B0993" w:rsidRDefault="001F7C6A" w:rsidP="004225CE">
            <w:pPr>
              <w:spacing w:after="0"/>
              <w:rPr>
                <w:rFonts w:ascii="Times New Roman" w:hAnsi="Times New Roman" w:cs="Times New Roman"/>
                <w:caps/>
              </w:rPr>
            </w:pPr>
            <w:r w:rsidRPr="003B0993">
              <w:rPr>
                <w:rFonts w:ascii="Times New Roman" w:hAnsi="Times New Roman" w:cs="Times New Roman"/>
                <w:caps/>
              </w:rPr>
              <w:t>21</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200 INTRODUCTION TO RECREATION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200 INTRODUCTION TO RECREATION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302 RECREATION LEADERSHIP</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302 RECREATION LEADERSHIP</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306 PROGRAM PLANNING &amp; EVALUATION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306 PROGRAM PLANNING &amp; EVALUATION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328 INCLUSIVE RECREATION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328 INCLUSIVE RECREATION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402 FISCAL PRACTICES IN RECREATION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402 FISCAL PRACTICES IN RECREATION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404 RECREATION FACILITY MANAGEMENT</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404 RECREATION FACILITY MANAGEMENT</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406 RECREATION ADMINISTRATION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406 RECREATION ADMINISTRATION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c>
          <w:tcPr>
            <w:tcW w:w="72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c>
          <w:tcPr>
            <w:tcW w:w="405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c>
          <w:tcPr>
            <w:tcW w:w="82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r>
      <w:tr w:rsidR="001F7C6A" w:rsidRPr="00041AAD" w:rsidTr="004225CE">
        <w:tc>
          <w:tcPr>
            <w:tcW w:w="4068" w:type="dxa"/>
            <w:shd w:val="clear" w:color="auto" w:fill="D0CECE" w:themeFill="background2" w:themeFillShade="E6"/>
          </w:tcPr>
          <w:p w:rsidR="001F7C6A" w:rsidRPr="00041AAD" w:rsidRDefault="001F7C6A" w:rsidP="004225CE">
            <w:pPr>
              <w:spacing w:after="0"/>
              <w:rPr>
                <w:rFonts w:ascii="Times New Roman" w:hAnsi="Times New Roman" w:cs="Times New Roman"/>
                <w:caps/>
              </w:rPr>
            </w:pPr>
            <w:r w:rsidRPr="00041AAD">
              <w:rPr>
                <w:rFonts w:ascii="Times New Roman" w:hAnsi="Times New Roman" w:cs="Times New Roman"/>
                <w:caps/>
              </w:rPr>
              <w:t>Required Internship</w:t>
            </w:r>
          </w:p>
        </w:tc>
        <w:tc>
          <w:tcPr>
            <w:tcW w:w="720" w:type="dxa"/>
            <w:shd w:val="clear" w:color="auto" w:fill="D0CECE" w:themeFill="background2" w:themeFillShade="E6"/>
          </w:tcPr>
          <w:p w:rsidR="001F7C6A" w:rsidRPr="00041AAD" w:rsidRDefault="001F7C6A" w:rsidP="004225CE">
            <w:pPr>
              <w:spacing w:after="0"/>
              <w:rPr>
                <w:rFonts w:ascii="Times New Roman" w:hAnsi="Times New Roman" w:cs="Times New Roman"/>
                <w:caps/>
              </w:rPr>
            </w:pPr>
            <w:r>
              <w:rPr>
                <w:rFonts w:ascii="Times New Roman" w:hAnsi="Times New Roman" w:cs="Times New Roman"/>
                <w:caps/>
              </w:rPr>
              <w:t>12</w:t>
            </w:r>
          </w:p>
        </w:tc>
        <w:tc>
          <w:tcPr>
            <w:tcW w:w="4050" w:type="dxa"/>
            <w:shd w:val="clear" w:color="auto" w:fill="D0CECE" w:themeFill="background2" w:themeFillShade="E6"/>
          </w:tcPr>
          <w:p w:rsidR="001F7C6A" w:rsidRPr="00041AAD" w:rsidRDefault="001F7C6A" w:rsidP="004225CE">
            <w:pPr>
              <w:spacing w:after="0"/>
              <w:rPr>
                <w:rFonts w:ascii="Times New Roman" w:hAnsi="Times New Roman" w:cs="Times New Roman"/>
                <w:caps/>
              </w:rPr>
            </w:pPr>
            <w:r w:rsidRPr="00041AAD">
              <w:rPr>
                <w:rFonts w:ascii="Times New Roman" w:hAnsi="Times New Roman" w:cs="Times New Roman"/>
                <w:caps/>
              </w:rPr>
              <w:t>Required Internship</w:t>
            </w:r>
          </w:p>
        </w:tc>
        <w:tc>
          <w:tcPr>
            <w:tcW w:w="828" w:type="dxa"/>
            <w:shd w:val="clear" w:color="auto" w:fill="D0CECE" w:themeFill="background2" w:themeFillShade="E6"/>
          </w:tcPr>
          <w:p w:rsidR="001F7C6A" w:rsidRPr="00041AAD" w:rsidRDefault="001F7C6A" w:rsidP="004225CE">
            <w:pPr>
              <w:spacing w:after="0"/>
              <w:rPr>
                <w:rFonts w:ascii="Times New Roman" w:hAnsi="Times New Roman" w:cs="Times New Roman"/>
                <w:caps/>
              </w:rPr>
            </w:pPr>
            <w:r>
              <w:rPr>
                <w:rFonts w:ascii="Times New Roman" w:hAnsi="Times New Roman" w:cs="Times New Roman"/>
                <w:caps/>
              </w:rPr>
              <w:t>12</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490 INTERNSHIP IN RECREATION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12</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490 INTERNSHIP IN RECREATION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12</w:t>
            </w:r>
          </w:p>
        </w:tc>
      </w:tr>
      <w:tr w:rsidR="001F7C6A" w:rsidRPr="00041AAD" w:rsidTr="004225CE">
        <w:tc>
          <w:tcPr>
            <w:tcW w:w="406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c>
          <w:tcPr>
            <w:tcW w:w="72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c>
          <w:tcPr>
            <w:tcW w:w="405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c>
          <w:tcPr>
            <w:tcW w:w="82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r>
      <w:tr w:rsidR="001F7C6A" w:rsidRPr="00041AAD" w:rsidTr="004225CE">
        <w:tc>
          <w:tcPr>
            <w:tcW w:w="406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TOTAL CORE HOURS</w:t>
            </w:r>
          </w:p>
        </w:tc>
        <w:tc>
          <w:tcPr>
            <w:tcW w:w="72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33</w:t>
            </w:r>
          </w:p>
        </w:tc>
        <w:tc>
          <w:tcPr>
            <w:tcW w:w="405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TOTAL CORE HOURS</w:t>
            </w:r>
          </w:p>
        </w:tc>
        <w:tc>
          <w:tcPr>
            <w:tcW w:w="82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33</w:t>
            </w:r>
          </w:p>
        </w:tc>
      </w:tr>
      <w:tr w:rsidR="001F7C6A" w:rsidRPr="00041AAD" w:rsidTr="004225CE">
        <w:tc>
          <w:tcPr>
            <w:tcW w:w="4068" w:type="dxa"/>
            <w:tcBorders>
              <w:bottom w:val="single" w:sz="4" w:space="0" w:color="auto"/>
            </w:tcBorders>
            <w:shd w:val="clear" w:color="auto" w:fill="D0CECE" w:themeFill="background2" w:themeFillShade="E6"/>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lastRenderedPageBreak/>
              <w:t xml:space="preserve">RECREATION </w:t>
            </w:r>
            <w:r w:rsidRPr="003B0993">
              <w:rPr>
                <w:rFonts w:ascii="Times New Roman" w:hAnsi="Times New Roman" w:cs="Times New Roman"/>
                <w:strike/>
              </w:rPr>
              <w:t xml:space="preserve">ADMINISTRATION </w:t>
            </w:r>
            <w:r w:rsidRPr="00041AAD">
              <w:rPr>
                <w:rFonts w:ascii="Times New Roman" w:hAnsi="Times New Roman" w:cs="Times New Roman"/>
              </w:rPr>
              <w:t>CONCENTRATION</w:t>
            </w:r>
          </w:p>
        </w:tc>
        <w:tc>
          <w:tcPr>
            <w:tcW w:w="720" w:type="dxa"/>
            <w:tcBorders>
              <w:bottom w:val="single" w:sz="4" w:space="0" w:color="auto"/>
            </w:tcBorders>
            <w:shd w:val="clear" w:color="auto" w:fill="D0CECE" w:themeFill="background2" w:themeFillShade="E6"/>
          </w:tcPr>
          <w:p w:rsidR="001F7C6A" w:rsidRPr="00041AAD" w:rsidRDefault="001F7C6A" w:rsidP="004225CE">
            <w:pPr>
              <w:spacing w:after="0"/>
              <w:rPr>
                <w:rFonts w:ascii="Times New Roman" w:hAnsi="Times New Roman" w:cs="Times New Roman"/>
              </w:rPr>
            </w:pPr>
          </w:p>
        </w:tc>
        <w:tc>
          <w:tcPr>
            <w:tcW w:w="4050" w:type="dxa"/>
            <w:tcBorders>
              <w:bottom w:val="single" w:sz="4" w:space="0" w:color="auto"/>
            </w:tcBorders>
            <w:shd w:val="clear" w:color="auto" w:fill="D0CECE" w:themeFill="background2" w:themeFillShade="E6"/>
          </w:tcPr>
          <w:p w:rsidR="001F7C6A" w:rsidRPr="00041AAD" w:rsidRDefault="001F7C6A" w:rsidP="004225CE">
            <w:pPr>
              <w:spacing w:after="0"/>
              <w:rPr>
                <w:rFonts w:ascii="Times New Roman" w:hAnsi="Times New Roman" w:cs="Times New Roman"/>
                <w:b/>
              </w:rPr>
            </w:pPr>
            <w:r w:rsidRPr="00041AAD">
              <w:rPr>
                <w:rFonts w:ascii="Times New Roman" w:hAnsi="Times New Roman" w:cs="Times New Roman"/>
              </w:rPr>
              <w:t>RECREATION</w:t>
            </w:r>
            <w:r w:rsidRPr="00041AAD">
              <w:rPr>
                <w:rFonts w:ascii="Times New Roman" w:hAnsi="Times New Roman" w:cs="Times New Roman"/>
                <w:b/>
              </w:rPr>
              <w:t xml:space="preserve"> SERVICES </w:t>
            </w:r>
            <w:r w:rsidRPr="00041AAD">
              <w:rPr>
                <w:rFonts w:ascii="Times New Roman" w:hAnsi="Times New Roman" w:cs="Times New Roman"/>
              </w:rPr>
              <w:t>CONCENTRATION</w:t>
            </w:r>
          </w:p>
        </w:tc>
        <w:tc>
          <w:tcPr>
            <w:tcW w:w="828" w:type="dxa"/>
            <w:tcBorders>
              <w:bottom w:val="single" w:sz="4" w:space="0" w:color="auto"/>
            </w:tcBorders>
            <w:shd w:val="clear" w:color="auto" w:fill="D0CECE" w:themeFill="background2" w:themeFillShade="E6"/>
          </w:tcPr>
          <w:p w:rsidR="001F7C6A" w:rsidRPr="00041AAD" w:rsidRDefault="001F7C6A" w:rsidP="004225CE">
            <w:pPr>
              <w:spacing w:after="0"/>
              <w:rPr>
                <w:rFonts w:ascii="Times New Roman" w:hAnsi="Times New Roman" w:cs="Times New Roman"/>
              </w:rPr>
            </w:pPr>
          </w:p>
        </w:tc>
      </w:tr>
      <w:tr w:rsidR="001F7C6A" w:rsidRPr="00041AAD" w:rsidTr="004225CE">
        <w:tc>
          <w:tcPr>
            <w:tcW w:w="406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CONCENTRATION COURSE REQUIREMENT: STUDENTS WILL TAKE REC 320 AND SELECT 12 ADDITIONAL HOURS FROM THE LIST OF ELECTIVE COURSES OR OTHER COURSES APPROVED BY THEIR ADVISOR</w:t>
            </w:r>
          </w:p>
        </w:tc>
        <w:tc>
          <w:tcPr>
            <w:tcW w:w="72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15</w:t>
            </w:r>
          </w:p>
        </w:tc>
        <w:tc>
          <w:tcPr>
            <w:tcW w:w="405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CONCENTRATION COURSE REQUIREMENT: STUDENTS WILL TAKE REC 320 AND SELECT 12 ADDITIONAL HOURS FROM THE LIST OF ELECTIVE COURSES OR OTHER COURSES APPROVED BY THEIR ADVISOR</w:t>
            </w:r>
          </w:p>
        </w:tc>
        <w:tc>
          <w:tcPr>
            <w:tcW w:w="82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15</w:t>
            </w:r>
          </w:p>
        </w:tc>
      </w:tr>
      <w:tr w:rsidR="001F7C6A" w:rsidRPr="00041AAD" w:rsidTr="004225CE">
        <w:tc>
          <w:tcPr>
            <w:tcW w:w="406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c>
          <w:tcPr>
            <w:tcW w:w="72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c>
          <w:tcPr>
            <w:tcW w:w="405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c>
          <w:tcPr>
            <w:tcW w:w="82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r>
      <w:tr w:rsidR="001F7C6A" w:rsidRPr="00041AAD" w:rsidTr="004225CE">
        <w:tc>
          <w:tcPr>
            <w:tcW w:w="406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320 RECREATION SEMINAR</w:t>
            </w:r>
          </w:p>
        </w:tc>
        <w:tc>
          <w:tcPr>
            <w:tcW w:w="72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320 RECREATION SEMINAR</w:t>
            </w:r>
          </w:p>
        </w:tc>
        <w:tc>
          <w:tcPr>
            <w:tcW w:w="82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220 UNDERSTANDING THE NONPROFIT SECTOR</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220 UNDERSTANDING THE NONPROFIT SECTOR</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222 RECREATION ACTIVITY FACILITATION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222 RECREATION ACTIVITY FACILITATION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235 OUTDOOR RECREATION ACTIVITIES</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235 OUTDOOR RECREATION ACTIVITIES</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304 TECHNOLOGY IN EVALUATION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304 TECHNOLOGY IN EVALUATION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326 CHURCH RECREATION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326 CHURCH RECREATION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330 FOUNDATIONS OF OUTDOOR RECREATION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330 FOUNDATIONS OF OUTDOOR RECREATION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332 OUTDOOR EDUCATION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332 OUTDOOR EDUCATION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335 OUTDOOR SKILLS - LAND</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335 OUTDOOR SKILLS - LAND</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337 OUTDOOR SKILLS - WATER</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337 OUTDOOR SKILLS - WATER</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420 COMMERCIAL RECREATION AND TOURISM</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420 COMMERCIAL RECREATION AND TOURISM</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422 CAMPUS RECREATION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422 CAMPUS RECREATION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424 CAMP AND CONFERENCE CENTER ADMINISTRATION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424 CAMP AND CONFERENCE CENTER ADMINISTRATION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426 FACILITY PLANNING AND DESIGN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426 FACILITY PLANNING AND DESIGN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428 COMMUNITY CENTERS AND PLAYGROUNDS</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428 COMMUNITY CENTERS AND PLAYGROUNDS</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430 RECREATION RESOURCE MANAGEMENT</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430 RECREATION RESOURCE MANAGEMENT</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434 ENVIRONMENTAL INTERPRETATION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434 ENVIRONMENTAL INTERPRETATION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435 OUTDOOR EXPEDITION PLANNING</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435 OUTDOOR EXPEDITION PLANNING</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437 OUTDOOR LEADERSHIP EXPEDITION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437 OUTDOOR LEADERSHIP EXPEDITION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lastRenderedPageBreak/>
              <w:t>REC 439 CHALLENGE COURSE FACILITATION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439 CHALLENGE COURSE FACILITATION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460 GRANT WRITING FOR NONPROFIT ORGANIZATIONS</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460 GRANT WRITING FOR NONPROFIT ORGANIZATIONS</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b/>
              </w:rPr>
            </w:pPr>
            <w:r w:rsidRPr="00041AAD">
              <w:rPr>
                <w:rFonts w:ascii="Times New Roman" w:hAnsi="Times New Roman" w:cs="Times New Roman"/>
                <w:b/>
              </w:rPr>
              <w:t>REC 481 TRAVEL-BASED LEARNING IN RECREATION AND TOURISM</w:t>
            </w:r>
          </w:p>
        </w:tc>
        <w:tc>
          <w:tcPr>
            <w:tcW w:w="828" w:type="dxa"/>
            <w:shd w:val="clear" w:color="auto" w:fill="auto"/>
          </w:tcPr>
          <w:p w:rsidR="001F7C6A" w:rsidRPr="00041AAD" w:rsidRDefault="001F7C6A" w:rsidP="004225CE">
            <w:pPr>
              <w:spacing w:after="0"/>
              <w:rPr>
                <w:rFonts w:ascii="Times New Roman" w:hAnsi="Times New Roman" w:cs="Times New Roman"/>
                <w:b/>
              </w:rPr>
            </w:pPr>
            <w:r w:rsidRPr="00041AAD">
              <w:rPr>
                <w:rFonts w:ascii="Times New Roman" w:hAnsi="Times New Roman" w:cs="Times New Roman"/>
                <w:b/>
              </w:rPr>
              <w:t>1-3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482 RECREATION WORKSHOP</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1-3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482 RECREATION WORKSHOP</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1-3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484 ADVANCED STUDIES IN RECREATION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484 ADVANCED STUDIES IN RECREATION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493 RECREATION PRACTICUM</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493 RECREATION PRACTICUM</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494 NONPROFIT ADMINISTRATION CONFERENCE</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1</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494 NONPROFIT ADMINISTRATION CONFERENCE</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1</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496 NONPROFIT INTERNSHIP</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3-6</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496 NONPROFIT INTERNSHIP</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3-6</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SPM 200 INTRODUCTION TO SPORT MANAGEMENT</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SPM 200 INTRODUCTION TO SPORT MANAGEMENT</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MKT 220 BASIC MARKETING CONCEPTS</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MKT 220 BASIC MARKETING CONCEPTS</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MGT 210 ORGANIZATION AND MANAGEMENT</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MGT 210 ORGANIZATION AND MANAGEMENT</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ACCT 200 INTRODUCTORY ACCOUNTING - FINANCIAL</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ACCT 200 INTRODUCTORY ACCOUNTING - FINANCIAL</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b/>
              </w:rPr>
            </w:pPr>
          </w:p>
        </w:tc>
        <w:tc>
          <w:tcPr>
            <w:tcW w:w="720" w:type="dxa"/>
            <w:shd w:val="clear" w:color="auto" w:fill="auto"/>
          </w:tcPr>
          <w:p w:rsidR="001F7C6A" w:rsidRPr="00041AAD" w:rsidRDefault="001F7C6A" w:rsidP="004225CE">
            <w:pPr>
              <w:spacing w:after="0"/>
              <w:rPr>
                <w:rFonts w:ascii="Times New Roman" w:hAnsi="Times New Roman" w:cs="Times New Roman"/>
                <w:b/>
              </w:rPr>
            </w:pPr>
          </w:p>
        </w:tc>
        <w:tc>
          <w:tcPr>
            <w:tcW w:w="4050" w:type="dxa"/>
            <w:shd w:val="clear" w:color="auto" w:fill="auto"/>
          </w:tcPr>
          <w:p w:rsidR="001F7C6A" w:rsidRPr="00041AAD" w:rsidRDefault="001F7C6A" w:rsidP="004225CE">
            <w:pPr>
              <w:spacing w:after="0"/>
              <w:rPr>
                <w:rFonts w:ascii="Times New Roman" w:hAnsi="Times New Roman" w:cs="Times New Roman"/>
                <w:b/>
              </w:rPr>
            </w:pPr>
          </w:p>
        </w:tc>
        <w:tc>
          <w:tcPr>
            <w:tcW w:w="828" w:type="dxa"/>
            <w:shd w:val="clear" w:color="auto" w:fill="auto"/>
          </w:tcPr>
          <w:p w:rsidR="001F7C6A" w:rsidRPr="00041AAD" w:rsidRDefault="001F7C6A" w:rsidP="004225CE">
            <w:pPr>
              <w:spacing w:after="0"/>
              <w:rPr>
                <w:rFonts w:ascii="Times New Roman" w:hAnsi="Times New Roman" w:cs="Times New Roman"/>
                <w:b/>
              </w:rPr>
            </w:pP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Total Hours for Major (Core + Concentration)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48</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Total Hours for Major (Core + Concentration)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48</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b/>
              </w:rPr>
            </w:pPr>
          </w:p>
        </w:tc>
        <w:tc>
          <w:tcPr>
            <w:tcW w:w="720" w:type="dxa"/>
            <w:shd w:val="clear" w:color="auto" w:fill="auto"/>
          </w:tcPr>
          <w:p w:rsidR="001F7C6A" w:rsidRPr="00041AAD" w:rsidRDefault="001F7C6A" w:rsidP="004225CE">
            <w:pPr>
              <w:spacing w:after="0"/>
              <w:rPr>
                <w:rFonts w:ascii="Times New Roman" w:hAnsi="Times New Roman" w:cs="Times New Roman"/>
                <w:b/>
              </w:rPr>
            </w:pPr>
          </w:p>
        </w:tc>
        <w:tc>
          <w:tcPr>
            <w:tcW w:w="4050" w:type="dxa"/>
            <w:shd w:val="clear" w:color="auto" w:fill="auto"/>
          </w:tcPr>
          <w:p w:rsidR="001F7C6A" w:rsidRPr="00041AAD" w:rsidRDefault="001F7C6A" w:rsidP="004225CE">
            <w:pPr>
              <w:spacing w:after="0"/>
              <w:rPr>
                <w:rFonts w:ascii="Times New Roman" w:hAnsi="Times New Roman" w:cs="Times New Roman"/>
                <w:b/>
              </w:rPr>
            </w:pPr>
          </w:p>
        </w:tc>
        <w:tc>
          <w:tcPr>
            <w:tcW w:w="828" w:type="dxa"/>
            <w:shd w:val="clear" w:color="auto" w:fill="auto"/>
          </w:tcPr>
          <w:p w:rsidR="001F7C6A" w:rsidRPr="00041AAD" w:rsidRDefault="001F7C6A" w:rsidP="004225CE">
            <w:pPr>
              <w:spacing w:after="0"/>
              <w:rPr>
                <w:rFonts w:ascii="Times New Roman" w:hAnsi="Times New Roman" w:cs="Times New Roman"/>
                <w:b/>
              </w:rPr>
            </w:pPr>
          </w:p>
        </w:tc>
      </w:tr>
      <w:tr w:rsidR="001F7C6A" w:rsidRPr="00041AAD" w:rsidTr="004225CE">
        <w:tc>
          <w:tcPr>
            <w:tcW w:w="406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b/>
              </w:rPr>
            </w:pPr>
          </w:p>
        </w:tc>
        <w:tc>
          <w:tcPr>
            <w:tcW w:w="72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b/>
              </w:rPr>
            </w:pPr>
          </w:p>
        </w:tc>
        <w:tc>
          <w:tcPr>
            <w:tcW w:w="405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b/>
              </w:rPr>
            </w:pPr>
          </w:p>
        </w:tc>
        <w:tc>
          <w:tcPr>
            <w:tcW w:w="82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b/>
              </w:rPr>
            </w:pPr>
          </w:p>
        </w:tc>
      </w:tr>
      <w:tr w:rsidR="001F7C6A" w:rsidRPr="00041AAD" w:rsidTr="004225CE">
        <w:tc>
          <w:tcPr>
            <w:tcW w:w="4068" w:type="dxa"/>
            <w:tcBorders>
              <w:bottom w:val="single" w:sz="4" w:space="0" w:color="auto"/>
            </w:tcBorders>
            <w:shd w:val="clear" w:color="auto" w:fill="D0CECE" w:themeFill="background2" w:themeFillShade="E6"/>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NONPROFIT ADMINISTRATION CONCENTRATION</w:t>
            </w:r>
          </w:p>
        </w:tc>
        <w:tc>
          <w:tcPr>
            <w:tcW w:w="720" w:type="dxa"/>
            <w:tcBorders>
              <w:bottom w:val="single" w:sz="4" w:space="0" w:color="auto"/>
            </w:tcBorders>
            <w:shd w:val="clear" w:color="auto" w:fill="D0CECE" w:themeFill="background2" w:themeFillShade="E6"/>
          </w:tcPr>
          <w:p w:rsidR="001F7C6A" w:rsidRPr="00041AAD" w:rsidRDefault="001F7C6A" w:rsidP="004225CE">
            <w:pPr>
              <w:spacing w:after="0"/>
              <w:rPr>
                <w:rFonts w:ascii="Times New Roman" w:hAnsi="Times New Roman" w:cs="Times New Roman"/>
              </w:rPr>
            </w:pPr>
          </w:p>
        </w:tc>
        <w:tc>
          <w:tcPr>
            <w:tcW w:w="4050" w:type="dxa"/>
            <w:tcBorders>
              <w:bottom w:val="single" w:sz="4" w:space="0" w:color="auto"/>
            </w:tcBorders>
            <w:shd w:val="clear" w:color="auto" w:fill="D0CECE" w:themeFill="background2" w:themeFillShade="E6"/>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NONPROFIT ADMINISTRATION CONCENTRATION</w:t>
            </w:r>
          </w:p>
        </w:tc>
        <w:tc>
          <w:tcPr>
            <w:tcW w:w="828" w:type="dxa"/>
            <w:tcBorders>
              <w:bottom w:val="single" w:sz="4" w:space="0" w:color="auto"/>
            </w:tcBorders>
            <w:shd w:val="clear" w:color="auto" w:fill="D0CECE" w:themeFill="background2" w:themeFillShade="E6"/>
          </w:tcPr>
          <w:p w:rsidR="001F7C6A" w:rsidRPr="00041AAD" w:rsidRDefault="001F7C6A" w:rsidP="004225CE">
            <w:pPr>
              <w:spacing w:after="0"/>
              <w:rPr>
                <w:rFonts w:ascii="Times New Roman" w:hAnsi="Times New Roman" w:cs="Times New Roman"/>
                <w:b/>
              </w:rPr>
            </w:pP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caps/>
              </w:rPr>
            </w:pPr>
            <w:r w:rsidRPr="00041AAD">
              <w:rPr>
                <w:rFonts w:ascii="Times New Roman" w:hAnsi="Times New Roman" w:cs="Times New Roman"/>
              </w:rPr>
              <w:t>CONCENTRATION COURSE REQUIREMENT: STUDENTS WILL TAKE REC 320 AND THE FOLLOWING 12 HOURS OR OTHER COURSES APPROVED BY THEIR ADVISOR</w:t>
            </w:r>
          </w:p>
        </w:tc>
        <w:tc>
          <w:tcPr>
            <w:tcW w:w="720" w:type="dxa"/>
            <w:shd w:val="clear" w:color="auto" w:fill="auto"/>
          </w:tcPr>
          <w:p w:rsidR="001F7C6A" w:rsidRPr="00041AAD" w:rsidRDefault="001F7C6A" w:rsidP="004225CE">
            <w:pPr>
              <w:spacing w:after="0"/>
              <w:rPr>
                <w:rFonts w:ascii="Times New Roman" w:hAnsi="Times New Roman" w:cs="Times New Roman"/>
                <w:caps/>
              </w:rPr>
            </w:pPr>
            <w:r w:rsidRPr="00041AAD">
              <w:rPr>
                <w:rFonts w:ascii="Times New Roman" w:hAnsi="Times New Roman" w:cs="Times New Roman"/>
                <w:caps/>
              </w:rPr>
              <w:t>15</w:t>
            </w:r>
          </w:p>
        </w:tc>
        <w:tc>
          <w:tcPr>
            <w:tcW w:w="4050" w:type="dxa"/>
            <w:shd w:val="clear" w:color="auto" w:fill="auto"/>
          </w:tcPr>
          <w:p w:rsidR="001F7C6A" w:rsidRPr="00041AAD" w:rsidRDefault="001F7C6A" w:rsidP="004225CE">
            <w:pPr>
              <w:spacing w:after="0"/>
              <w:rPr>
                <w:rFonts w:ascii="Times New Roman" w:hAnsi="Times New Roman" w:cs="Times New Roman"/>
                <w:caps/>
              </w:rPr>
            </w:pPr>
            <w:r w:rsidRPr="00041AAD">
              <w:rPr>
                <w:rFonts w:ascii="Times New Roman" w:hAnsi="Times New Roman" w:cs="Times New Roman"/>
              </w:rPr>
              <w:t>CONCENTRATION COURSE REQUIREMENT: STUDENTS WILL TAKE REC 320 AND THE FOLLOWING 12 HOURS OR OTHER COURSES APPROVED BY THEIR ADVISOR</w:t>
            </w:r>
          </w:p>
        </w:tc>
        <w:tc>
          <w:tcPr>
            <w:tcW w:w="828" w:type="dxa"/>
            <w:shd w:val="clear" w:color="auto" w:fill="auto"/>
          </w:tcPr>
          <w:p w:rsidR="001F7C6A" w:rsidRPr="00041AAD" w:rsidRDefault="001F7C6A" w:rsidP="004225CE">
            <w:pPr>
              <w:spacing w:after="0"/>
              <w:rPr>
                <w:rFonts w:ascii="Times New Roman" w:hAnsi="Times New Roman" w:cs="Times New Roman"/>
                <w:caps/>
              </w:rPr>
            </w:pPr>
            <w:r w:rsidRPr="00041AAD">
              <w:rPr>
                <w:rFonts w:ascii="Times New Roman" w:hAnsi="Times New Roman" w:cs="Times New Roman"/>
                <w:caps/>
              </w:rPr>
              <w:t>15</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rPr>
            </w:pPr>
          </w:p>
        </w:tc>
        <w:tc>
          <w:tcPr>
            <w:tcW w:w="828" w:type="dxa"/>
            <w:shd w:val="clear" w:color="auto" w:fill="auto"/>
          </w:tcPr>
          <w:p w:rsidR="001F7C6A" w:rsidRPr="00041AAD" w:rsidRDefault="001F7C6A" w:rsidP="004225CE">
            <w:pPr>
              <w:spacing w:after="0"/>
              <w:rPr>
                <w:rFonts w:ascii="Times New Roman" w:hAnsi="Times New Roman" w:cs="Times New Roman"/>
              </w:rPr>
            </w:pP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320 RECREATION SEMINAR</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320 RECREATION SEMINAR</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220 UNDERSTANDING THE NONPROFIT SECTOR</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220 UNDERSTANDING THE NONPROFIT SECTOR</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460 GRANT WRITING FOR NONPROFIT ORGANIZATIONS</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460 GRANT WRITING FOR NONPROFIT ORGANIZATIONS</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 xml:space="preserve">MGT 333 MANAGEMENT OF NONPROFIT ORGANIZATIONS –OR– </w:t>
            </w:r>
            <w:r w:rsidRPr="00041AAD">
              <w:rPr>
                <w:rFonts w:ascii="Times New Roman" w:hAnsi="Times New Roman" w:cs="Times New Roman"/>
              </w:rPr>
              <w:lastRenderedPageBreak/>
              <w:t>PS 440 ELEMENTS OF PUBLIC ADMINISTRATION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lastRenderedPageBreak/>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 xml:space="preserve">MGT 333 MANAGEMENT OF NONPROFIT ORGANIZATIONS –OR– </w:t>
            </w:r>
            <w:r w:rsidRPr="00041AAD">
              <w:rPr>
                <w:rFonts w:ascii="Times New Roman" w:hAnsi="Times New Roman" w:cs="Times New Roman"/>
              </w:rPr>
              <w:lastRenderedPageBreak/>
              <w:t>PS 440 ELEMENTS OF PUBLIC ADMINISTRATION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lastRenderedPageBreak/>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lastRenderedPageBreak/>
              <w:t>MKT 220 BASIC MARKETING CONCEPTS</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MKT 220 BASIC MARKETING CONCEPTS</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c>
          <w:tcPr>
            <w:tcW w:w="82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Total Hours for Major (Core + Concentration)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48</w:t>
            </w:r>
          </w:p>
        </w:tc>
        <w:tc>
          <w:tcPr>
            <w:tcW w:w="405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Total Hours for Major (Core + Concentration)</w:t>
            </w:r>
          </w:p>
        </w:tc>
        <w:tc>
          <w:tcPr>
            <w:tcW w:w="82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48</w:t>
            </w:r>
          </w:p>
        </w:tc>
      </w:tr>
      <w:tr w:rsidR="001F7C6A" w:rsidRPr="00041AAD" w:rsidTr="004225CE">
        <w:tc>
          <w:tcPr>
            <w:tcW w:w="406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c>
          <w:tcPr>
            <w:tcW w:w="72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c>
          <w:tcPr>
            <w:tcW w:w="405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c>
          <w:tcPr>
            <w:tcW w:w="82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b/>
              </w:rPr>
            </w:pPr>
          </w:p>
        </w:tc>
      </w:tr>
      <w:tr w:rsidR="001F7C6A" w:rsidRPr="00041AAD" w:rsidTr="004225CE">
        <w:tc>
          <w:tcPr>
            <w:tcW w:w="4068" w:type="dxa"/>
            <w:shd w:val="clear" w:color="auto" w:fill="D0CECE" w:themeFill="background2" w:themeFillShade="E6"/>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OUTDOOR RECREATION CONCENTRATION</w:t>
            </w:r>
          </w:p>
        </w:tc>
        <w:tc>
          <w:tcPr>
            <w:tcW w:w="720" w:type="dxa"/>
            <w:shd w:val="clear" w:color="auto" w:fill="D0CECE" w:themeFill="background2" w:themeFillShade="E6"/>
          </w:tcPr>
          <w:p w:rsidR="001F7C6A" w:rsidRPr="00041AAD" w:rsidRDefault="001F7C6A" w:rsidP="004225CE">
            <w:pPr>
              <w:spacing w:after="0"/>
              <w:rPr>
                <w:rFonts w:ascii="Times New Roman" w:hAnsi="Times New Roman" w:cs="Times New Roman"/>
              </w:rPr>
            </w:pPr>
          </w:p>
        </w:tc>
        <w:tc>
          <w:tcPr>
            <w:tcW w:w="4050" w:type="dxa"/>
            <w:tcBorders>
              <w:bottom w:val="single" w:sz="4" w:space="0" w:color="auto"/>
            </w:tcBorders>
            <w:shd w:val="clear" w:color="auto" w:fill="D0CECE" w:themeFill="background2" w:themeFillShade="E6"/>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OUTDOOR RECREATION CONCENTRATION</w:t>
            </w:r>
          </w:p>
        </w:tc>
        <w:tc>
          <w:tcPr>
            <w:tcW w:w="828" w:type="dxa"/>
            <w:tcBorders>
              <w:bottom w:val="single" w:sz="4" w:space="0" w:color="auto"/>
            </w:tcBorders>
            <w:shd w:val="clear" w:color="auto" w:fill="D0CECE" w:themeFill="background2" w:themeFillShade="E6"/>
          </w:tcPr>
          <w:p w:rsidR="001F7C6A" w:rsidRPr="00041AAD" w:rsidRDefault="001F7C6A" w:rsidP="004225CE">
            <w:pPr>
              <w:spacing w:after="0"/>
              <w:rPr>
                <w:rFonts w:ascii="Times New Roman" w:hAnsi="Times New Roman" w:cs="Times New Roman"/>
                <w:b/>
              </w:rPr>
            </w:pP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caps/>
              </w:rPr>
            </w:pPr>
            <w:r w:rsidRPr="00041AAD">
              <w:rPr>
                <w:rFonts w:ascii="Times New Roman" w:hAnsi="Times New Roman" w:cs="Times New Roman"/>
              </w:rPr>
              <w:t>CONCENTRATION COURSE REQUIREMENT: STUDENTS WILL TAKE REC 320 AND THE FOLLOWING 12 HOURS OR OTHER COURSES APPROVED BY THEIR ADVISOR</w:t>
            </w:r>
          </w:p>
        </w:tc>
        <w:tc>
          <w:tcPr>
            <w:tcW w:w="720" w:type="dxa"/>
            <w:shd w:val="clear" w:color="auto" w:fill="auto"/>
          </w:tcPr>
          <w:p w:rsidR="001F7C6A" w:rsidRPr="00041AAD" w:rsidRDefault="001F7C6A" w:rsidP="004225CE">
            <w:pPr>
              <w:spacing w:after="0"/>
              <w:rPr>
                <w:rFonts w:ascii="Times New Roman" w:hAnsi="Times New Roman" w:cs="Times New Roman"/>
                <w:caps/>
              </w:rPr>
            </w:pPr>
            <w:r w:rsidRPr="00041AAD">
              <w:rPr>
                <w:rFonts w:ascii="Times New Roman" w:hAnsi="Times New Roman" w:cs="Times New Roman"/>
                <w:caps/>
              </w:rPr>
              <w:t>15</w:t>
            </w:r>
          </w:p>
        </w:tc>
        <w:tc>
          <w:tcPr>
            <w:tcW w:w="4050" w:type="dxa"/>
            <w:shd w:val="clear" w:color="auto" w:fill="auto"/>
          </w:tcPr>
          <w:p w:rsidR="001F7C6A" w:rsidRPr="00041AAD" w:rsidRDefault="001F7C6A" w:rsidP="004225CE">
            <w:pPr>
              <w:spacing w:after="0"/>
              <w:rPr>
                <w:rFonts w:ascii="Times New Roman" w:hAnsi="Times New Roman" w:cs="Times New Roman"/>
                <w:caps/>
              </w:rPr>
            </w:pPr>
            <w:r w:rsidRPr="00041AAD">
              <w:rPr>
                <w:rFonts w:ascii="Times New Roman" w:hAnsi="Times New Roman" w:cs="Times New Roman"/>
              </w:rPr>
              <w:t>CONCENTRATION COURSE REQUIREMENT: STUDENTS WILL TAKE REC 320 AND THE FOLLOWING 12 HOURS OR OTHER COURSES APPROVED BY THEIR ADVISOR</w:t>
            </w:r>
          </w:p>
        </w:tc>
        <w:tc>
          <w:tcPr>
            <w:tcW w:w="828" w:type="dxa"/>
            <w:shd w:val="clear" w:color="auto" w:fill="auto"/>
          </w:tcPr>
          <w:p w:rsidR="001F7C6A" w:rsidRPr="00041AAD" w:rsidRDefault="001F7C6A" w:rsidP="004225CE">
            <w:pPr>
              <w:spacing w:after="0"/>
              <w:rPr>
                <w:rFonts w:ascii="Times New Roman" w:hAnsi="Times New Roman" w:cs="Times New Roman"/>
                <w:caps/>
              </w:rPr>
            </w:pPr>
            <w:r w:rsidRPr="00041AAD">
              <w:rPr>
                <w:rFonts w:ascii="Times New Roman" w:hAnsi="Times New Roman" w:cs="Times New Roman"/>
                <w:caps/>
              </w:rPr>
              <w:t>15</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rPr>
            </w:pPr>
          </w:p>
        </w:tc>
        <w:tc>
          <w:tcPr>
            <w:tcW w:w="828" w:type="dxa"/>
            <w:shd w:val="clear" w:color="auto" w:fill="auto"/>
          </w:tcPr>
          <w:p w:rsidR="001F7C6A" w:rsidRPr="00041AAD" w:rsidRDefault="001F7C6A" w:rsidP="004225CE">
            <w:pPr>
              <w:spacing w:after="0"/>
              <w:rPr>
                <w:rFonts w:ascii="Times New Roman" w:hAnsi="Times New Roman" w:cs="Times New Roman"/>
              </w:rPr>
            </w:pP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320 RECREATION SEMINAR</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320 RECREATION SEMINAR</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330 FOUNDATIONS OF OUTDOOR RECREATION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330 FOUNDATIONS OF OUTDOOR RECREATION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332 OUTDOOR EDUCATION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332 OUTDOOR EDUCATION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235 OUTDOOR RECREATION ACTIVITIES –OR- REC 335 OUTDOOR SKILLS – LAND –OR- REC 337 OUTDOOR SKILLS - WATER</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235 OUTDOOR RECREATION ACTIVITIES –OR- REC 335 OUTDOOR SKILLS – LAND –OR- REC 337 OUTDOOR SKILLS - WATER</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 xml:space="preserve">REC 435 OUTDOOR EXPEDITION PLANNING –OR- REC 437 OUTDOOR LEADERSHIP EXPEDITION –OR- REC 439 CHALLENGE COURSE FACILITATION –OR- REC 430 RECREATION RESOURCE MANAGEMENT –OR- REC 424 CAMP AND CONFERENCE CENTER ADMINISTRATION –OR- REC 434 ENVIRONMENTAL INTERPRETATION </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 xml:space="preserve">REC 435 OUTDOOR EXPEDITION PLANNING –OR- REC 437 OUTDOOR LEADERSHIP EXPEDITION –OR- REC 439 CHALLENGE COURSE FACILITATION –OR- REC 430 RECREATION RESOURCE MANAGEMENT –OR- REC 424 CAMP AND CONFERENCE CENTER ADMINISTRATION –OR- REC 434 ENVIRONMENTAL INTERPRETATION </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rPr>
            </w:pPr>
          </w:p>
        </w:tc>
        <w:tc>
          <w:tcPr>
            <w:tcW w:w="828" w:type="dxa"/>
            <w:shd w:val="clear" w:color="auto" w:fill="auto"/>
          </w:tcPr>
          <w:p w:rsidR="001F7C6A" w:rsidRPr="00041AAD" w:rsidRDefault="001F7C6A" w:rsidP="004225CE">
            <w:pPr>
              <w:spacing w:after="0"/>
              <w:rPr>
                <w:rFonts w:ascii="Times New Roman" w:hAnsi="Times New Roman" w:cs="Times New Roman"/>
                <w:b/>
              </w:rPr>
            </w:pP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Total Hours for Major (Core + Concentration)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48</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Total Hours for Major (Core + Concentration)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48</w:t>
            </w:r>
          </w:p>
        </w:tc>
      </w:tr>
      <w:tr w:rsidR="001F7C6A" w:rsidRPr="00041AAD" w:rsidTr="004225CE">
        <w:trPr>
          <w:trHeight w:val="359"/>
        </w:trPr>
        <w:tc>
          <w:tcPr>
            <w:tcW w:w="406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c>
          <w:tcPr>
            <w:tcW w:w="72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c>
          <w:tcPr>
            <w:tcW w:w="405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c>
          <w:tcPr>
            <w:tcW w:w="82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b/>
              </w:rPr>
            </w:pPr>
          </w:p>
        </w:tc>
      </w:tr>
      <w:tr w:rsidR="001F7C6A" w:rsidRPr="00041AAD" w:rsidTr="004225CE">
        <w:trPr>
          <w:trHeight w:val="359"/>
        </w:trPr>
        <w:tc>
          <w:tcPr>
            <w:tcW w:w="4068" w:type="dxa"/>
            <w:shd w:val="clear" w:color="auto" w:fill="D0CECE" w:themeFill="background2" w:themeFillShade="E6"/>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FACILITY AND EVENT MANAGEMENT CONCENTRATION</w:t>
            </w:r>
          </w:p>
        </w:tc>
        <w:tc>
          <w:tcPr>
            <w:tcW w:w="720" w:type="dxa"/>
            <w:shd w:val="clear" w:color="auto" w:fill="D0CECE" w:themeFill="background2" w:themeFillShade="E6"/>
          </w:tcPr>
          <w:p w:rsidR="001F7C6A" w:rsidRPr="00041AAD" w:rsidRDefault="001F7C6A" w:rsidP="004225CE">
            <w:pPr>
              <w:spacing w:after="0"/>
              <w:rPr>
                <w:rFonts w:ascii="Times New Roman" w:hAnsi="Times New Roman" w:cs="Times New Roman"/>
              </w:rPr>
            </w:pPr>
          </w:p>
        </w:tc>
        <w:tc>
          <w:tcPr>
            <w:tcW w:w="4050" w:type="dxa"/>
            <w:shd w:val="clear" w:color="auto" w:fill="D0CECE" w:themeFill="background2" w:themeFillShade="E6"/>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FACILITY AND EVENT MANAGEMENT CONCENTRATION</w:t>
            </w:r>
          </w:p>
        </w:tc>
        <w:tc>
          <w:tcPr>
            <w:tcW w:w="828" w:type="dxa"/>
            <w:shd w:val="clear" w:color="auto" w:fill="D0CECE" w:themeFill="background2" w:themeFillShade="E6"/>
          </w:tcPr>
          <w:p w:rsidR="001F7C6A" w:rsidRPr="00041AAD" w:rsidRDefault="001F7C6A" w:rsidP="004225CE">
            <w:pPr>
              <w:spacing w:after="0"/>
              <w:rPr>
                <w:rFonts w:ascii="Times New Roman" w:hAnsi="Times New Roman" w:cs="Times New Roman"/>
                <w:b/>
              </w:rPr>
            </w:pP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caps/>
              </w:rPr>
            </w:pPr>
            <w:r w:rsidRPr="00041AAD">
              <w:rPr>
                <w:rFonts w:ascii="Times New Roman" w:hAnsi="Times New Roman" w:cs="Times New Roman"/>
              </w:rPr>
              <w:t xml:space="preserve">CONCENTRATION COURSE REQUIREMENT: STUDENTS WILL TAKE REC 320 AND THE FOLLOWING </w:t>
            </w:r>
            <w:r w:rsidRPr="00041AAD">
              <w:rPr>
                <w:rFonts w:ascii="Times New Roman" w:hAnsi="Times New Roman" w:cs="Times New Roman"/>
              </w:rPr>
              <w:lastRenderedPageBreak/>
              <w:t>12 HOURS OR OTHER COURSES APPROVED BY THEIR ADVISOR</w:t>
            </w:r>
          </w:p>
        </w:tc>
        <w:tc>
          <w:tcPr>
            <w:tcW w:w="720" w:type="dxa"/>
            <w:shd w:val="clear" w:color="auto" w:fill="auto"/>
          </w:tcPr>
          <w:p w:rsidR="001F7C6A" w:rsidRPr="00041AAD" w:rsidRDefault="001F7C6A" w:rsidP="004225CE">
            <w:pPr>
              <w:spacing w:after="0"/>
              <w:rPr>
                <w:rFonts w:ascii="Times New Roman" w:hAnsi="Times New Roman" w:cs="Times New Roman"/>
                <w:caps/>
              </w:rPr>
            </w:pPr>
            <w:r w:rsidRPr="00041AAD">
              <w:rPr>
                <w:rFonts w:ascii="Times New Roman" w:hAnsi="Times New Roman" w:cs="Times New Roman"/>
                <w:caps/>
              </w:rPr>
              <w:lastRenderedPageBreak/>
              <w:t>15</w:t>
            </w:r>
          </w:p>
        </w:tc>
        <w:tc>
          <w:tcPr>
            <w:tcW w:w="4050" w:type="dxa"/>
            <w:shd w:val="clear" w:color="auto" w:fill="auto"/>
          </w:tcPr>
          <w:p w:rsidR="001F7C6A" w:rsidRPr="00041AAD" w:rsidRDefault="001F7C6A" w:rsidP="004225CE">
            <w:pPr>
              <w:spacing w:after="0"/>
              <w:rPr>
                <w:rFonts w:ascii="Times New Roman" w:hAnsi="Times New Roman" w:cs="Times New Roman"/>
                <w:caps/>
              </w:rPr>
            </w:pPr>
            <w:r w:rsidRPr="00041AAD">
              <w:rPr>
                <w:rFonts w:ascii="Times New Roman" w:hAnsi="Times New Roman" w:cs="Times New Roman"/>
              </w:rPr>
              <w:t xml:space="preserve">CONCENTRATION COURSE REQUIREMENT: STUDENTS WILL TAKE REC 320 AND THE FOLLOWING </w:t>
            </w:r>
            <w:r w:rsidRPr="00041AAD">
              <w:rPr>
                <w:rFonts w:ascii="Times New Roman" w:hAnsi="Times New Roman" w:cs="Times New Roman"/>
              </w:rPr>
              <w:lastRenderedPageBreak/>
              <w:t>12 HOURS OR OTHER COURSES APPROVED BY THEIR ADVISOR</w:t>
            </w:r>
          </w:p>
        </w:tc>
        <w:tc>
          <w:tcPr>
            <w:tcW w:w="828" w:type="dxa"/>
            <w:shd w:val="clear" w:color="auto" w:fill="auto"/>
          </w:tcPr>
          <w:p w:rsidR="001F7C6A" w:rsidRPr="00041AAD" w:rsidRDefault="001F7C6A" w:rsidP="004225CE">
            <w:pPr>
              <w:spacing w:after="0"/>
              <w:rPr>
                <w:rFonts w:ascii="Times New Roman" w:hAnsi="Times New Roman" w:cs="Times New Roman"/>
                <w:caps/>
              </w:rPr>
            </w:pPr>
            <w:r w:rsidRPr="00041AAD">
              <w:rPr>
                <w:rFonts w:ascii="Times New Roman" w:hAnsi="Times New Roman" w:cs="Times New Roman"/>
                <w:caps/>
              </w:rPr>
              <w:lastRenderedPageBreak/>
              <w:t>15</w:t>
            </w: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rPr>
            </w:pPr>
          </w:p>
        </w:tc>
        <w:tc>
          <w:tcPr>
            <w:tcW w:w="828" w:type="dxa"/>
            <w:shd w:val="clear" w:color="auto" w:fill="auto"/>
          </w:tcPr>
          <w:p w:rsidR="001F7C6A" w:rsidRPr="00041AAD" w:rsidRDefault="001F7C6A" w:rsidP="004225CE">
            <w:pPr>
              <w:spacing w:after="0"/>
              <w:rPr>
                <w:rFonts w:ascii="Times New Roman" w:hAnsi="Times New Roman" w:cs="Times New Roman"/>
                <w:b/>
              </w:rPr>
            </w:pP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320 RECREATION SEMINAR</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320 RECREATION SEMINAR</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426 FACILITY PLANNING AND DESIGN –OR- HMD 375 MEETING AND CONVENTION MANAGEMENT</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426 FACILITY PLANNING AND DESIGN –OR- HMD 375 MEETING AND CONVENTION MANAGEMENT</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SPM 450 SPORT LAW</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SPM 450 SPORT LAW</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MKT 220 BASIC MARKETING CONCEPTS</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MKT 220 BASIC MARKETING CONCEPTS</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439 CHALLENGE COURSE FACILITATION –OR- REC 430 RECREATION RESOURCE MANAGEMENT –OR- REC 424 CAMP AND CONFERENCE CENTER ADMINISTRATION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REC 439 CHALLENGE COURSE FACILITATION –OR- REC 430 RECREATION RESOURCE MANAGEMENT –OR- REC 424 CAMP AND CONFERENCE CENTER ADMINISTRATION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3</w:t>
            </w: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rPr>
            </w:pPr>
          </w:p>
        </w:tc>
        <w:tc>
          <w:tcPr>
            <w:tcW w:w="828" w:type="dxa"/>
            <w:shd w:val="clear" w:color="auto" w:fill="auto"/>
          </w:tcPr>
          <w:p w:rsidR="001F7C6A" w:rsidRPr="00041AAD" w:rsidRDefault="001F7C6A" w:rsidP="004225CE">
            <w:pPr>
              <w:spacing w:after="0"/>
              <w:rPr>
                <w:rFonts w:ascii="Times New Roman" w:hAnsi="Times New Roman" w:cs="Times New Roman"/>
              </w:rPr>
            </w:pP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Total Hours for Major (Core + Concentration)</w:t>
            </w:r>
          </w:p>
        </w:tc>
        <w:tc>
          <w:tcPr>
            <w:tcW w:w="72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48</w:t>
            </w: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Total Hours for Major (Core + Concentration)</w:t>
            </w:r>
          </w:p>
        </w:tc>
        <w:tc>
          <w:tcPr>
            <w:tcW w:w="82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48</w:t>
            </w:r>
          </w:p>
        </w:tc>
      </w:tr>
      <w:tr w:rsidR="001F7C6A" w:rsidRPr="00041AAD" w:rsidTr="004225CE">
        <w:trPr>
          <w:trHeight w:val="386"/>
        </w:trPr>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rPr>
            </w:pPr>
          </w:p>
        </w:tc>
        <w:tc>
          <w:tcPr>
            <w:tcW w:w="828" w:type="dxa"/>
            <w:tcBorders>
              <w:bottom w:val="single" w:sz="4" w:space="0" w:color="auto"/>
            </w:tcBorders>
            <w:shd w:val="clear" w:color="auto" w:fill="auto"/>
          </w:tcPr>
          <w:p w:rsidR="001F7C6A" w:rsidRPr="00041AAD" w:rsidRDefault="001F7C6A" w:rsidP="004225CE">
            <w:pPr>
              <w:spacing w:after="0"/>
              <w:rPr>
                <w:rFonts w:ascii="Times New Roman" w:hAnsi="Times New Roman" w:cs="Times New Roman"/>
                <w:b/>
              </w:rPr>
            </w:pP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D0CECE" w:themeFill="background2" w:themeFillShade="E6"/>
          </w:tcPr>
          <w:p w:rsidR="001F7C6A" w:rsidRPr="00041AAD" w:rsidRDefault="001F7C6A" w:rsidP="004225CE">
            <w:pPr>
              <w:spacing w:after="0"/>
              <w:rPr>
                <w:rFonts w:ascii="Times New Roman" w:hAnsi="Times New Roman" w:cs="Times New Roman"/>
                <w:b/>
              </w:rPr>
            </w:pPr>
            <w:r w:rsidRPr="00041AAD">
              <w:rPr>
                <w:rFonts w:ascii="Times New Roman" w:hAnsi="Times New Roman" w:cs="Times New Roman"/>
                <w:b/>
              </w:rPr>
              <w:t>COMMERCIAL RECREATION &amp; TOURISM</w:t>
            </w:r>
          </w:p>
        </w:tc>
        <w:tc>
          <w:tcPr>
            <w:tcW w:w="828" w:type="dxa"/>
            <w:shd w:val="clear" w:color="auto" w:fill="D0CECE" w:themeFill="background2" w:themeFillShade="E6"/>
          </w:tcPr>
          <w:p w:rsidR="001F7C6A" w:rsidRPr="00041AAD" w:rsidRDefault="001F7C6A" w:rsidP="004225CE">
            <w:pPr>
              <w:spacing w:after="0"/>
              <w:rPr>
                <w:rFonts w:ascii="Times New Roman" w:hAnsi="Times New Roman" w:cs="Times New Roman"/>
                <w:b/>
              </w:rPr>
            </w:pP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b/>
                <w:caps/>
              </w:rPr>
            </w:pPr>
            <w:r w:rsidRPr="00041AAD">
              <w:rPr>
                <w:rFonts w:ascii="Times New Roman" w:hAnsi="Times New Roman" w:cs="Times New Roman"/>
                <w:b/>
              </w:rPr>
              <w:t>CONCENTRATION COURSE REQUIREMENT: STUDENTS WILL TAKE REC 320 AND THE FOLLOWING 12 HOURS OR OTHER COURSES APPROVED BY THEIR ADVISOR</w:t>
            </w:r>
          </w:p>
        </w:tc>
        <w:tc>
          <w:tcPr>
            <w:tcW w:w="828" w:type="dxa"/>
            <w:shd w:val="clear" w:color="auto" w:fill="auto"/>
          </w:tcPr>
          <w:p w:rsidR="001F7C6A" w:rsidRPr="00041AAD" w:rsidRDefault="001F7C6A" w:rsidP="004225CE">
            <w:pPr>
              <w:spacing w:after="0"/>
              <w:rPr>
                <w:rFonts w:ascii="Times New Roman" w:hAnsi="Times New Roman" w:cs="Times New Roman"/>
                <w:b/>
                <w:caps/>
              </w:rPr>
            </w:pPr>
            <w:r w:rsidRPr="00041AAD">
              <w:rPr>
                <w:rFonts w:ascii="Times New Roman" w:hAnsi="Times New Roman" w:cs="Times New Roman"/>
                <w:b/>
                <w:caps/>
              </w:rPr>
              <w:t>15</w:t>
            </w: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b/>
              </w:rPr>
            </w:pPr>
          </w:p>
        </w:tc>
        <w:tc>
          <w:tcPr>
            <w:tcW w:w="828" w:type="dxa"/>
            <w:shd w:val="clear" w:color="auto" w:fill="auto"/>
          </w:tcPr>
          <w:p w:rsidR="001F7C6A" w:rsidRPr="00041AAD" w:rsidRDefault="001F7C6A" w:rsidP="004225CE">
            <w:pPr>
              <w:spacing w:after="0"/>
              <w:rPr>
                <w:rFonts w:ascii="Times New Roman" w:hAnsi="Times New Roman" w:cs="Times New Roman"/>
                <w:b/>
              </w:rPr>
            </w:pP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b/>
              </w:rPr>
            </w:pPr>
            <w:r w:rsidRPr="00041AAD">
              <w:rPr>
                <w:rFonts w:ascii="Times New Roman" w:hAnsi="Times New Roman" w:cs="Times New Roman"/>
                <w:b/>
              </w:rPr>
              <w:t>REC 320 RECREATION SEMINAR</w:t>
            </w:r>
          </w:p>
        </w:tc>
        <w:tc>
          <w:tcPr>
            <w:tcW w:w="828" w:type="dxa"/>
            <w:shd w:val="clear" w:color="auto" w:fill="auto"/>
          </w:tcPr>
          <w:p w:rsidR="001F7C6A" w:rsidRPr="00041AAD" w:rsidRDefault="001F7C6A" w:rsidP="004225CE">
            <w:pPr>
              <w:spacing w:after="0"/>
              <w:rPr>
                <w:rFonts w:ascii="Times New Roman" w:hAnsi="Times New Roman" w:cs="Times New Roman"/>
                <w:b/>
              </w:rPr>
            </w:pPr>
            <w:r w:rsidRPr="00041AAD">
              <w:rPr>
                <w:rFonts w:ascii="Times New Roman" w:hAnsi="Times New Roman" w:cs="Times New Roman"/>
                <w:b/>
              </w:rPr>
              <w:t>3</w:t>
            </w: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b/>
              </w:rPr>
            </w:pPr>
            <w:r w:rsidRPr="00041AAD">
              <w:rPr>
                <w:rFonts w:ascii="Times New Roman" w:hAnsi="Times New Roman" w:cs="Times New Roman"/>
                <w:b/>
              </w:rPr>
              <w:t>REC 420 COMMERCIAL RECREATION AND TOURISM</w:t>
            </w:r>
          </w:p>
        </w:tc>
        <w:tc>
          <w:tcPr>
            <w:tcW w:w="828" w:type="dxa"/>
            <w:shd w:val="clear" w:color="auto" w:fill="auto"/>
          </w:tcPr>
          <w:p w:rsidR="001F7C6A" w:rsidRPr="00041AAD" w:rsidRDefault="001F7C6A" w:rsidP="004225CE">
            <w:pPr>
              <w:spacing w:after="0"/>
              <w:rPr>
                <w:rFonts w:ascii="Times New Roman" w:hAnsi="Times New Roman" w:cs="Times New Roman"/>
                <w:b/>
              </w:rPr>
            </w:pPr>
            <w:r w:rsidRPr="00041AAD">
              <w:rPr>
                <w:rFonts w:ascii="Times New Roman" w:hAnsi="Times New Roman" w:cs="Times New Roman"/>
                <w:b/>
              </w:rPr>
              <w:t>3</w:t>
            </w: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b/>
              </w:rPr>
            </w:pPr>
            <w:r w:rsidRPr="00041AAD">
              <w:rPr>
                <w:rFonts w:ascii="Times New Roman" w:hAnsi="Times New Roman" w:cs="Times New Roman"/>
                <w:b/>
              </w:rPr>
              <w:t>HMD 271 TOURISM PLANNING AND DEVELOPMENT</w:t>
            </w:r>
          </w:p>
        </w:tc>
        <w:tc>
          <w:tcPr>
            <w:tcW w:w="828" w:type="dxa"/>
            <w:shd w:val="clear" w:color="auto" w:fill="auto"/>
          </w:tcPr>
          <w:p w:rsidR="001F7C6A" w:rsidRPr="00041AAD" w:rsidRDefault="001F7C6A" w:rsidP="004225CE">
            <w:pPr>
              <w:spacing w:after="0"/>
              <w:rPr>
                <w:rFonts w:ascii="Times New Roman" w:hAnsi="Times New Roman" w:cs="Times New Roman"/>
                <w:b/>
              </w:rPr>
            </w:pPr>
            <w:r w:rsidRPr="00041AAD">
              <w:rPr>
                <w:rFonts w:ascii="Times New Roman" w:hAnsi="Times New Roman" w:cs="Times New Roman"/>
                <w:b/>
              </w:rPr>
              <w:t>3</w:t>
            </w: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b/>
              </w:rPr>
            </w:pPr>
            <w:r w:rsidRPr="00041AAD">
              <w:rPr>
                <w:rFonts w:ascii="Times New Roman" w:hAnsi="Times New Roman" w:cs="Times New Roman"/>
                <w:b/>
              </w:rPr>
              <w:t xml:space="preserve">REC 481 TRAVEL-BASED LEARNING IN RECREATION AND TOURISM -OR- GEOG 481 TOURISM GEOGRAPHY -OR- HMD 373 HOSPITALITY AND TOURISM MARKETING -OR- HMD 375 MEETING AND CONVENTION </w:t>
            </w:r>
            <w:r w:rsidRPr="00041AAD">
              <w:rPr>
                <w:rFonts w:ascii="Times New Roman" w:hAnsi="Times New Roman" w:cs="Times New Roman"/>
                <w:b/>
              </w:rPr>
              <w:lastRenderedPageBreak/>
              <w:t xml:space="preserve">MANAGEMENT -OR- </w:t>
            </w:r>
            <w:r w:rsidRPr="00041AAD">
              <w:rPr>
                <w:rFonts w:ascii="Times New Roman" w:hAnsi="Times New Roman" w:cs="Times New Roman"/>
                <w:b/>
                <w:bCs/>
              </w:rPr>
              <w:t>ENT 312 ENTREPRENEURSHIP</w:t>
            </w:r>
          </w:p>
        </w:tc>
        <w:tc>
          <w:tcPr>
            <w:tcW w:w="828" w:type="dxa"/>
            <w:shd w:val="clear" w:color="auto" w:fill="auto"/>
          </w:tcPr>
          <w:p w:rsidR="001F7C6A" w:rsidRPr="00041AAD" w:rsidRDefault="001F7C6A" w:rsidP="004225CE">
            <w:pPr>
              <w:spacing w:after="0"/>
              <w:rPr>
                <w:rFonts w:ascii="Times New Roman" w:hAnsi="Times New Roman" w:cs="Times New Roman"/>
                <w:b/>
              </w:rPr>
            </w:pPr>
            <w:r w:rsidRPr="00041AAD">
              <w:rPr>
                <w:rFonts w:ascii="Times New Roman" w:hAnsi="Times New Roman" w:cs="Times New Roman"/>
                <w:b/>
              </w:rPr>
              <w:lastRenderedPageBreak/>
              <w:t>3</w:t>
            </w: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b/>
              </w:rPr>
            </w:pPr>
            <w:r w:rsidRPr="00041AAD">
              <w:rPr>
                <w:rFonts w:ascii="Times New Roman" w:hAnsi="Times New Roman" w:cs="Times New Roman"/>
                <w:b/>
              </w:rPr>
              <w:t xml:space="preserve">REC 481 TRAVEL-BASED LEARNING IN RECREATION AND TOURISM -OR- GEOG 481 TOURISM GEOGRAPHY -OR- HMD 373 HOSPITALITY AND TOURISM MARKETING -OR- HMD 375 MEETING AND CONVENTION MANAGEMENT -OR- </w:t>
            </w:r>
            <w:r w:rsidRPr="00041AAD">
              <w:rPr>
                <w:rFonts w:ascii="Times New Roman" w:hAnsi="Times New Roman" w:cs="Times New Roman"/>
                <w:b/>
                <w:bCs/>
              </w:rPr>
              <w:t>ENT 312 ENTREPRENEURSHIP</w:t>
            </w:r>
          </w:p>
        </w:tc>
        <w:tc>
          <w:tcPr>
            <w:tcW w:w="828" w:type="dxa"/>
            <w:shd w:val="clear" w:color="auto" w:fill="auto"/>
          </w:tcPr>
          <w:p w:rsidR="001F7C6A" w:rsidRPr="00041AAD" w:rsidRDefault="001F7C6A" w:rsidP="004225CE">
            <w:pPr>
              <w:spacing w:after="0"/>
              <w:rPr>
                <w:rFonts w:ascii="Times New Roman" w:hAnsi="Times New Roman" w:cs="Times New Roman"/>
                <w:b/>
              </w:rPr>
            </w:pPr>
            <w:r w:rsidRPr="00041AAD">
              <w:rPr>
                <w:rFonts w:ascii="Times New Roman" w:hAnsi="Times New Roman" w:cs="Times New Roman"/>
                <w:b/>
              </w:rPr>
              <w:t>3</w:t>
            </w: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b/>
              </w:rPr>
            </w:pPr>
          </w:p>
        </w:tc>
        <w:tc>
          <w:tcPr>
            <w:tcW w:w="828" w:type="dxa"/>
            <w:shd w:val="clear" w:color="auto" w:fill="auto"/>
          </w:tcPr>
          <w:p w:rsidR="001F7C6A" w:rsidRPr="00041AAD" w:rsidRDefault="001F7C6A" w:rsidP="004225CE">
            <w:pPr>
              <w:spacing w:after="0"/>
              <w:rPr>
                <w:rFonts w:ascii="Times New Roman" w:hAnsi="Times New Roman" w:cs="Times New Roman"/>
                <w:b/>
              </w:rPr>
            </w:pPr>
          </w:p>
        </w:tc>
      </w:tr>
      <w:tr w:rsidR="001F7C6A" w:rsidRPr="00041AAD" w:rsidTr="004225CE">
        <w:trPr>
          <w:trHeight w:val="359"/>
        </w:trPr>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b/>
              </w:rPr>
            </w:pPr>
            <w:r w:rsidRPr="00041AAD">
              <w:rPr>
                <w:rFonts w:ascii="Times New Roman" w:hAnsi="Times New Roman" w:cs="Times New Roman"/>
                <w:b/>
              </w:rPr>
              <w:t>Total Hours for Major (Core + Concentration)</w:t>
            </w:r>
          </w:p>
        </w:tc>
        <w:tc>
          <w:tcPr>
            <w:tcW w:w="828" w:type="dxa"/>
            <w:shd w:val="clear" w:color="auto" w:fill="auto"/>
          </w:tcPr>
          <w:p w:rsidR="001F7C6A" w:rsidRPr="00041AAD" w:rsidRDefault="001F7C6A" w:rsidP="004225CE">
            <w:pPr>
              <w:spacing w:after="0"/>
              <w:rPr>
                <w:rFonts w:ascii="Times New Roman" w:hAnsi="Times New Roman" w:cs="Times New Roman"/>
                <w:b/>
              </w:rPr>
            </w:pPr>
            <w:r w:rsidRPr="00041AAD">
              <w:rPr>
                <w:rFonts w:ascii="Times New Roman" w:hAnsi="Times New Roman" w:cs="Times New Roman"/>
                <w:b/>
              </w:rPr>
              <w:t>48</w:t>
            </w: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rPr>
            </w:pPr>
          </w:p>
        </w:tc>
        <w:tc>
          <w:tcPr>
            <w:tcW w:w="828" w:type="dxa"/>
            <w:shd w:val="clear" w:color="auto" w:fill="auto"/>
          </w:tcPr>
          <w:p w:rsidR="001F7C6A" w:rsidRPr="00041AAD" w:rsidRDefault="001F7C6A" w:rsidP="004225CE">
            <w:pPr>
              <w:spacing w:after="0"/>
              <w:rPr>
                <w:rFonts w:ascii="Times New Roman" w:hAnsi="Times New Roman" w:cs="Times New Roman"/>
                <w:b/>
              </w:rPr>
            </w:pP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GRADE POLICY</w:t>
            </w: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GRADE POLICY</w:t>
            </w:r>
          </w:p>
        </w:tc>
        <w:tc>
          <w:tcPr>
            <w:tcW w:w="828" w:type="dxa"/>
            <w:shd w:val="clear" w:color="auto" w:fill="auto"/>
          </w:tcPr>
          <w:p w:rsidR="001F7C6A" w:rsidRPr="00041AAD" w:rsidRDefault="001F7C6A" w:rsidP="004225CE">
            <w:pPr>
              <w:spacing w:after="0"/>
              <w:rPr>
                <w:rFonts w:ascii="Times New Roman" w:hAnsi="Times New Roman" w:cs="Times New Roman"/>
                <w:b/>
              </w:rPr>
            </w:pP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 xml:space="preserve">Students must earn a “C” or better in all required courses – REC 200, 302, 306, 320, 328, 402, 404, 406, 490. A maximum of three credit hours of “D” in required courses (with the exception of REC 490) may be allowed with permission from the academic advisor and </w:t>
            </w:r>
            <w:r w:rsidRPr="00B66E79">
              <w:rPr>
                <w:rFonts w:ascii="Times New Roman" w:hAnsi="Times New Roman" w:cs="Times New Roman"/>
                <w:strike/>
              </w:rPr>
              <w:t>department head</w:t>
            </w:r>
            <w:r w:rsidRPr="00041AAD">
              <w:rPr>
                <w:rFonts w:ascii="Times New Roman" w:hAnsi="Times New Roman" w:cs="Times New Roman"/>
              </w:rPr>
              <w:t>.</w:t>
            </w: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rPr>
            </w:pPr>
            <w:r w:rsidRPr="00041AAD">
              <w:rPr>
                <w:rFonts w:ascii="Times New Roman" w:hAnsi="Times New Roman" w:cs="Times New Roman"/>
              </w:rPr>
              <w:t xml:space="preserve">Students must earn a “C” or better in all required courses – REC 200, 302, 306, 320, 328, 402, 404, 406, 490. A maximum of three credit hours of “D” in required courses (with the exception of REC 490) may be allowed with permission from the academic advisor and </w:t>
            </w:r>
            <w:r w:rsidRPr="00041AAD">
              <w:rPr>
                <w:rFonts w:ascii="Times New Roman" w:hAnsi="Times New Roman" w:cs="Times New Roman"/>
                <w:b/>
              </w:rPr>
              <w:t>director</w:t>
            </w:r>
            <w:r w:rsidRPr="00041AAD">
              <w:rPr>
                <w:rFonts w:ascii="Times New Roman" w:hAnsi="Times New Roman" w:cs="Times New Roman"/>
              </w:rPr>
              <w:t>.</w:t>
            </w:r>
          </w:p>
        </w:tc>
        <w:tc>
          <w:tcPr>
            <w:tcW w:w="828" w:type="dxa"/>
            <w:shd w:val="clear" w:color="auto" w:fill="auto"/>
          </w:tcPr>
          <w:p w:rsidR="001F7C6A" w:rsidRPr="00041AAD" w:rsidRDefault="001F7C6A" w:rsidP="004225CE">
            <w:pPr>
              <w:spacing w:after="0"/>
              <w:rPr>
                <w:rFonts w:ascii="Times New Roman" w:hAnsi="Times New Roman" w:cs="Times New Roman"/>
                <w:b/>
              </w:rPr>
            </w:pP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rPr>
            </w:pPr>
          </w:p>
        </w:tc>
        <w:tc>
          <w:tcPr>
            <w:tcW w:w="828" w:type="dxa"/>
            <w:shd w:val="clear" w:color="auto" w:fill="auto"/>
          </w:tcPr>
          <w:p w:rsidR="001F7C6A" w:rsidRPr="00041AAD" w:rsidRDefault="001F7C6A" w:rsidP="004225CE">
            <w:pPr>
              <w:spacing w:after="0"/>
              <w:rPr>
                <w:rFonts w:ascii="Times New Roman" w:hAnsi="Times New Roman" w:cs="Times New Roman"/>
                <w:b/>
              </w:rPr>
            </w:pPr>
          </w:p>
        </w:tc>
      </w:tr>
      <w:tr w:rsidR="001F7C6A" w:rsidRPr="00041AAD" w:rsidTr="004225CE">
        <w:tc>
          <w:tcPr>
            <w:tcW w:w="4068" w:type="dxa"/>
            <w:shd w:val="clear" w:color="auto" w:fill="auto"/>
          </w:tcPr>
          <w:p w:rsidR="001F7C6A" w:rsidRPr="00041AAD" w:rsidRDefault="001F7C6A" w:rsidP="004225CE">
            <w:pPr>
              <w:spacing w:after="0"/>
              <w:rPr>
                <w:rFonts w:ascii="Times New Roman" w:hAnsi="Times New Roman" w:cs="Times New Roman"/>
                <w:caps/>
              </w:rPr>
            </w:pPr>
            <w:r w:rsidRPr="00041AAD">
              <w:rPr>
                <w:rFonts w:ascii="Times New Roman" w:hAnsi="Times New Roman" w:cs="Times New Roman"/>
                <w:caps/>
              </w:rPr>
              <w:t>Catalog Description</w:t>
            </w: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spacing w:after="0"/>
              <w:rPr>
                <w:rFonts w:ascii="Times New Roman" w:hAnsi="Times New Roman" w:cs="Times New Roman"/>
                <w:caps/>
              </w:rPr>
            </w:pPr>
            <w:r w:rsidRPr="00041AAD">
              <w:rPr>
                <w:rFonts w:ascii="Times New Roman" w:hAnsi="Times New Roman" w:cs="Times New Roman"/>
                <w:caps/>
              </w:rPr>
              <w:t>Catalog Description</w:t>
            </w:r>
          </w:p>
        </w:tc>
        <w:tc>
          <w:tcPr>
            <w:tcW w:w="828" w:type="dxa"/>
            <w:shd w:val="clear" w:color="auto" w:fill="auto"/>
          </w:tcPr>
          <w:p w:rsidR="001F7C6A" w:rsidRPr="00041AAD" w:rsidRDefault="001F7C6A" w:rsidP="004225CE">
            <w:pPr>
              <w:spacing w:after="0"/>
              <w:rPr>
                <w:rFonts w:ascii="Times New Roman" w:hAnsi="Times New Roman" w:cs="Times New Roman"/>
                <w:b/>
              </w:rPr>
            </w:pPr>
          </w:p>
        </w:tc>
      </w:tr>
      <w:tr w:rsidR="001F7C6A" w:rsidRPr="00041AAD" w:rsidTr="004225CE">
        <w:tc>
          <w:tcPr>
            <w:tcW w:w="4068" w:type="dxa"/>
            <w:shd w:val="clear" w:color="auto" w:fill="auto"/>
          </w:tcPr>
          <w:p w:rsidR="001F7C6A" w:rsidRPr="00041AAD" w:rsidRDefault="001F7C6A" w:rsidP="004225CE">
            <w:pPr>
              <w:autoSpaceDE w:val="0"/>
              <w:autoSpaceDN w:val="0"/>
              <w:adjustRightInd w:val="0"/>
              <w:spacing w:after="0"/>
              <w:rPr>
                <w:rFonts w:ascii="Times New Roman" w:hAnsi="Times New Roman" w:cs="Times New Roman"/>
              </w:rPr>
            </w:pPr>
            <w:r w:rsidRPr="00041AAD">
              <w:rPr>
                <w:rFonts w:ascii="Times New Roman" w:hAnsi="Times New Roman" w:cs="Times New Roman"/>
              </w:rPr>
              <w:t>Major in Recreation Administration</w:t>
            </w:r>
          </w:p>
          <w:p w:rsidR="001F7C6A" w:rsidRPr="00041AAD" w:rsidRDefault="001F7C6A" w:rsidP="004225CE">
            <w:pPr>
              <w:autoSpaceDE w:val="0"/>
              <w:autoSpaceDN w:val="0"/>
              <w:adjustRightInd w:val="0"/>
              <w:spacing w:after="0"/>
              <w:rPr>
                <w:rFonts w:ascii="Times New Roman" w:hAnsi="Times New Roman" w:cs="Times New Roman"/>
              </w:rPr>
            </w:pPr>
          </w:p>
          <w:p w:rsidR="001F7C6A" w:rsidRPr="00041AAD" w:rsidRDefault="001F7C6A" w:rsidP="004225CE">
            <w:pPr>
              <w:autoSpaceDE w:val="0"/>
              <w:autoSpaceDN w:val="0"/>
              <w:adjustRightInd w:val="0"/>
              <w:spacing w:after="0"/>
              <w:rPr>
                <w:rFonts w:ascii="Times New Roman" w:hAnsi="Times New Roman" w:cs="Times New Roman"/>
              </w:rPr>
            </w:pPr>
            <w:r w:rsidRPr="00041AAD">
              <w:rPr>
                <w:rFonts w:ascii="Times New Roman" w:hAnsi="Times New Roman" w:cs="Times New Roman"/>
              </w:rPr>
              <w:t xml:space="preserve">The major in Recreation Administration prepares students for exciting careers helping people improve their quality of life by serving their community in nonprofit, government, and commercial recreation services. The major requires a minimum of 48 semester hours (33 core + 15 concentration) and leads to a Bachelor of Science degree. </w:t>
            </w:r>
          </w:p>
          <w:p w:rsidR="001F7C6A" w:rsidRPr="00041AAD" w:rsidRDefault="001F7C6A" w:rsidP="004225CE">
            <w:pPr>
              <w:autoSpaceDE w:val="0"/>
              <w:autoSpaceDN w:val="0"/>
              <w:adjustRightInd w:val="0"/>
              <w:spacing w:after="0"/>
              <w:rPr>
                <w:rFonts w:ascii="Times New Roman" w:hAnsi="Times New Roman" w:cs="Times New Roman"/>
              </w:rPr>
            </w:pPr>
          </w:p>
          <w:p w:rsidR="001F7C6A" w:rsidRPr="00041AAD" w:rsidRDefault="001F7C6A" w:rsidP="004225CE">
            <w:pPr>
              <w:autoSpaceDE w:val="0"/>
              <w:autoSpaceDN w:val="0"/>
              <w:adjustRightInd w:val="0"/>
              <w:spacing w:after="0"/>
              <w:rPr>
                <w:rFonts w:ascii="Times New Roman" w:hAnsi="Times New Roman" w:cs="Times New Roman"/>
              </w:rPr>
            </w:pPr>
            <w:r w:rsidRPr="00041AAD">
              <w:rPr>
                <w:rFonts w:ascii="Times New Roman" w:hAnsi="Times New Roman" w:cs="Times New Roman"/>
              </w:rPr>
              <w:t xml:space="preserve">Students must complete the following required recreation courses: REC 200, 302, 306, 320, 328, 402, 404, 406, and 490. Students must earn a “C” or better in all required courses. A maximum of three credit hours of “D” in required courses </w:t>
            </w:r>
            <w:r w:rsidRPr="00041AAD">
              <w:rPr>
                <w:rFonts w:ascii="Times New Roman" w:hAnsi="Times New Roman" w:cs="Times New Roman"/>
              </w:rPr>
              <w:lastRenderedPageBreak/>
              <w:t>(with the exception of REC 490) may be allowed with permission from the academic advisor and department head.</w:t>
            </w:r>
          </w:p>
          <w:p w:rsidR="001F7C6A" w:rsidRPr="00041AAD" w:rsidRDefault="001F7C6A" w:rsidP="004225CE">
            <w:pPr>
              <w:autoSpaceDE w:val="0"/>
              <w:autoSpaceDN w:val="0"/>
              <w:adjustRightInd w:val="0"/>
              <w:spacing w:after="0"/>
              <w:rPr>
                <w:rFonts w:ascii="Times New Roman" w:hAnsi="Times New Roman" w:cs="Times New Roman"/>
              </w:rPr>
            </w:pPr>
          </w:p>
          <w:p w:rsidR="001F7C6A" w:rsidRPr="00041AAD" w:rsidRDefault="001F7C6A" w:rsidP="004225CE">
            <w:pPr>
              <w:autoSpaceDE w:val="0"/>
              <w:autoSpaceDN w:val="0"/>
              <w:adjustRightInd w:val="0"/>
              <w:spacing w:after="0"/>
              <w:rPr>
                <w:rFonts w:ascii="Times New Roman" w:hAnsi="Times New Roman" w:cs="Times New Roman"/>
              </w:rPr>
            </w:pPr>
            <w:r w:rsidRPr="00041AAD">
              <w:rPr>
                <w:rFonts w:ascii="Times New Roman" w:hAnsi="Times New Roman" w:cs="Times New Roman"/>
              </w:rPr>
              <w:t>Concentration requirements: In addition to the required courses students must complete one of the following concentrations:</w:t>
            </w:r>
          </w:p>
          <w:p w:rsidR="001F7C6A" w:rsidRPr="00041AAD" w:rsidRDefault="001F7C6A" w:rsidP="004225CE">
            <w:pPr>
              <w:autoSpaceDE w:val="0"/>
              <w:autoSpaceDN w:val="0"/>
              <w:adjustRightInd w:val="0"/>
              <w:spacing w:after="0"/>
              <w:rPr>
                <w:rFonts w:ascii="Times New Roman" w:hAnsi="Times New Roman" w:cs="Times New Roman"/>
              </w:rPr>
            </w:pPr>
          </w:p>
          <w:p w:rsidR="001F7C6A" w:rsidRPr="00041AAD" w:rsidRDefault="001F7C6A" w:rsidP="004225CE">
            <w:pPr>
              <w:autoSpaceDE w:val="0"/>
              <w:autoSpaceDN w:val="0"/>
              <w:adjustRightInd w:val="0"/>
              <w:spacing w:after="0"/>
              <w:rPr>
                <w:rFonts w:ascii="Times New Roman" w:hAnsi="Times New Roman" w:cs="Times New Roman"/>
              </w:rPr>
            </w:pPr>
            <w:r w:rsidRPr="00041AAD">
              <w:rPr>
                <w:rFonts w:ascii="Times New Roman" w:hAnsi="Times New Roman" w:cs="Times New Roman"/>
              </w:rPr>
              <w:t xml:space="preserve">Students in the Recreation </w:t>
            </w:r>
            <w:r w:rsidRPr="00B66E79">
              <w:rPr>
                <w:rFonts w:ascii="Times New Roman" w:hAnsi="Times New Roman" w:cs="Times New Roman"/>
                <w:strike/>
              </w:rPr>
              <w:t>Administration</w:t>
            </w:r>
            <w:r w:rsidRPr="00041AAD">
              <w:rPr>
                <w:rFonts w:ascii="Times New Roman" w:hAnsi="Times New Roman" w:cs="Times New Roman"/>
              </w:rPr>
              <w:t xml:space="preserve"> concentration must complete REC 320 and select 12 hours of electives from the following list or other courses approved by their advisor: REC 220, 222, 235, 304, 322, 326, 328, 330, 335, 337, 420, 422, 424, 426, 428, 430, 434, 435, 437, 439, 460, 482, 484, 493, 494, 496, SPM 200, MKT 220, MGT 210, or ACCT 200.</w:t>
            </w:r>
          </w:p>
          <w:p w:rsidR="001F7C6A" w:rsidRPr="00041AAD" w:rsidRDefault="001F7C6A" w:rsidP="004225CE">
            <w:pPr>
              <w:autoSpaceDE w:val="0"/>
              <w:autoSpaceDN w:val="0"/>
              <w:adjustRightInd w:val="0"/>
              <w:spacing w:after="0"/>
              <w:rPr>
                <w:rFonts w:ascii="Times New Roman" w:hAnsi="Times New Roman" w:cs="Times New Roman"/>
              </w:rPr>
            </w:pPr>
          </w:p>
          <w:p w:rsidR="001F7C6A" w:rsidRPr="00041AAD" w:rsidRDefault="001F7C6A" w:rsidP="004225CE">
            <w:pPr>
              <w:autoSpaceDE w:val="0"/>
              <w:autoSpaceDN w:val="0"/>
              <w:adjustRightInd w:val="0"/>
              <w:spacing w:after="0"/>
              <w:rPr>
                <w:rFonts w:ascii="Times New Roman" w:hAnsi="Times New Roman" w:cs="Times New Roman"/>
              </w:rPr>
            </w:pPr>
            <w:r w:rsidRPr="00041AAD">
              <w:rPr>
                <w:rFonts w:ascii="Times New Roman" w:hAnsi="Times New Roman" w:cs="Times New Roman"/>
              </w:rPr>
              <w:t>Students in the Outdoor Recreation concentration must complete REC 320 and the following 12 hours: REC 330, and 332, and (235 or 335 or 337), and (435 or 437 or 439 or 430 or 424 or 434) or other courses approved by their advisor.</w:t>
            </w:r>
          </w:p>
          <w:p w:rsidR="001F7C6A" w:rsidRPr="00041AAD" w:rsidRDefault="001F7C6A" w:rsidP="004225CE">
            <w:pPr>
              <w:autoSpaceDE w:val="0"/>
              <w:autoSpaceDN w:val="0"/>
              <w:adjustRightInd w:val="0"/>
              <w:spacing w:after="0"/>
              <w:rPr>
                <w:rFonts w:ascii="Times New Roman" w:hAnsi="Times New Roman" w:cs="Times New Roman"/>
              </w:rPr>
            </w:pPr>
          </w:p>
          <w:p w:rsidR="001F7C6A" w:rsidRPr="00041AAD" w:rsidRDefault="001F7C6A" w:rsidP="004225CE">
            <w:pPr>
              <w:autoSpaceDE w:val="0"/>
              <w:autoSpaceDN w:val="0"/>
              <w:adjustRightInd w:val="0"/>
              <w:spacing w:after="0"/>
              <w:rPr>
                <w:rFonts w:ascii="Times New Roman" w:hAnsi="Times New Roman" w:cs="Times New Roman"/>
              </w:rPr>
            </w:pPr>
            <w:r w:rsidRPr="00041AAD">
              <w:rPr>
                <w:rFonts w:ascii="Times New Roman" w:hAnsi="Times New Roman" w:cs="Times New Roman"/>
              </w:rPr>
              <w:t>Students in the Facility and Event Management concentration must complete REC 320 and the following 12 hours: (REC 426 or HMD 375), and SPM 450, and MKT 220, and (REC 439 or 430 or 424) or other courses approved by their advisor.</w:t>
            </w:r>
          </w:p>
          <w:p w:rsidR="001F7C6A" w:rsidRPr="00041AAD" w:rsidRDefault="001F7C6A" w:rsidP="004225CE">
            <w:pPr>
              <w:autoSpaceDE w:val="0"/>
              <w:autoSpaceDN w:val="0"/>
              <w:adjustRightInd w:val="0"/>
              <w:spacing w:after="0"/>
              <w:rPr>
                <w:rFonts w:ascii="Times New Roman" w:hAnsi="Times New Roman" w:cs="Times New Roman"/>
              </w:rPr>
            </w:pPr>
          </w:p>
          <w:p w:rsidR="001F7C6A" w:rsidRPr="00041AAD" w:rsidRDefault="001F7C6A" w:rsidP="004225CE">
            <w:pPr>
              <w:autoSpaceDE w:val="0"/>
              <w:autoSpaceDN w:val="0"/>
              <w:adjustRightInd w:val="0"/>
              <w:spacing w:after="0"/>
              <w:rPr>
                <w:rFonts w:ascii="Times New Roman" w:hAnsi="Times New Roman" w:cs="Times New Roman"/>
              </w:rPr>
            </w:pPr>
            <w:r w:rsidRPr="00041AAD">
              <w:rPr>
                <w:rFonts w:ascii="Times New Roman" w:hAnsi="Times New Roman" w:cs="Times New Roman"/>
              </w:rPr>
              <w:t>Students in the Nonprofit Administration concentration must complete REC 320 and the following 12 hours: REC 220, 460, (MGT 333 or PS 440), and MKT 220 or other courses approved by their advisor</w:t>
            </w:r>
          </w:p>
          <w:p w:rsidR="001F7C6A" w:rsidRPr="00041AAD" w:rsidRDefault="001F7C6A" w:rsidP="004225CE">
            <w:pPr>
              <w:spacing w:after="0"/>
              <w:rPr>
                <w:rFonts w:ascii="Times New Roman" w:hAnsi="Times New Roman" w:cs="Times New Roman"/>
              </w:rPr>
            </w:pPr>
          </w:p>
        </w:tc>
        <w:tc>
          <w:tcPr>
            <w:tcW w:w="720" w:type="dxa"/>
            <w:shd w:val="clear" w:color="auto" w:fill="auto"/>
          </w:tcPr>
          <w:p w:rsidR="001F7C6A" w:rsidRPr="00041AAD" w:rsidRDefault="001F7C6A" w:rsidP="004225CE">
            <w:pPr>
              <w:spacing w:after="0"/>
              <w:rPr>
                <w:rFonts w:ascii="Times New Roman" w:hAnsi="Times New Roman" w:cs="Times New Roman"/>
              </w:rPr>
            </w:pPr>
          </w:p>
        </w:tc>
        <w:tc>
          <w:tcPr>
            <w:tcW w:w="4050" w:type="dxa"/>
            <w:shd w:val="clear" w:color="auto" w:fill="auto"/>
          </w:tcPr>
          <w:p w:rsidR="001F7C6A" w:rsidRPr="00041AAD" w:rsidRDefault="001F7C6A" w:rsidP="004225CE">
            <w:pPr>
              <w:autoSpaceDE w:val="0"/>
              <w:autoSpaceDN w:val="0"/>
              <w:adjustRightInd w:val="0"/>
              <w:spacing w:after="0"/>
              <w:rPr>
                <w:rFonts w:ascii="Times New Roman" w:hAnsi="Times New Roman" w:cs="Times New Roman"/>
              </w:rPr>
            </w:pPr>
            <w:r w:rsidRPr="00041AAD">
              <w:rPr>
                <w:rFonts w:ascii="Times New Roman" w:hAnsi="Times New Roman" w:cs="Times New Roman"/>
              </w:rPr>
              <w:t>Major in Recreation Administration</w:t>
            </w:r>
          </w:p>
          <w:p w:rsidR="001F7C6A" w:rsidRPr="00041AAD" w:rsidRDefault="001F7C6A" w:rsidP="004225CE">
            <w:pPr>
              <w:autoSpaceDE w:val="0"/>
              <w:autoSpaceDN w:val="0"/>
              <w:adjustRightInd w:val="0"/>
              <w:spacing w:after="0"/>
              <w:rPr>
                <w:rFonts w:ascii="Times New Roman" w:hAnsi="Times New Roman" w:cs="Times New Roman"/>
              </w:rPr>
            </w:pPr>
          </w:p>
          <w:p w:rsidR="001F7C6A" w:rsidRPr="00041AAD" w:rsidRDefault="001F7C6A" w:rsidP="004225CE">
            <w:pPr>
              <w:autoSpaceDE w:val="0"/>
              <w:autoSpaceDN w:val="0"/>
              <w:adjustRightInd w:val="0"/>
              <w:spacing w:after="0"/>
              <w:rPr>
                <w:rFonts w:ascii="Times New Roman" w:hAnsi="Times New Roman" w:cs="Times New Roman"/>
              </w:rPr>
            </w:pPr>
            <w:r w:rsidRPr="00041AAD">
              <w:rPr>
                <w:rFonts w:ascii="Times New Roman" w:hAnsi="Times New Roman" w:cs="Times New Roman"/>
              </w:rPr>
              <w:t xml:space="preserve">The major in Recreation Administration prepares students for exciting careers helping people improve their quality of life by serving their community in nonprofit, government, and commercial recreation services. The major requires a minimum of 48 semester hours (33 core + 15 concentration) and leads to a Bachelor of Science degree. </w:t>
            </w:r>
          </w:p>
          <w:p w:rsidR="001F7C6A" w:rsidRPr="00041AAD" w:rsidRDefault="001F7C6A" w:rsidP="004225CE">
            <w:pPr>
              <w:autoSpaceDE w:val="0"/>
              <w:autoSpaceDN w:val="0"/>
              <w:adjustRightInd w:val="0"/>
              <w:spacing w:after="0"/>
              <w:rPr>
                <w:rFonts w:ascii="Times New Roman" w:hAnsi="Times New Roman" w:cs="Times New Roman"/>
              </w:rPr>
            </w:pPr>
          </w:p>
          <w:p w:rsidR="001F7C6A" w:rsidRPr="00041AAD" w:rsidRDefault="001F7C6A" w:rsidP="004225CE">
            <w:pPr>
              <w:autoSpaceDE w:val="0"/>
              <w:autoSpaceDN w:val="0"/>
              <w:adjustRightInd w:val="0"/>
              <w:spacing w:after="0"/>
              <w:rPr>
                <w:rFonts w:ascii="Times New Roman" w:hAnsi="Times New Roman" w:cs="Times New Roman"/>
              </w:rPr>
            </w:pPr>
            <w:r w:rsidRPr="00041AAD">
              <w:rPr>
                <w:rFonts w:ascii="Times New Roman" w:hAnsi="Times New Roman" w:cs="Times New Roman"/>
              </w:rPr>
              <w:t xml:space="preserve">Students must complete the following required recreation courses: REC 200, 302, 306, 320, 328, 402, 404, 406, and 490. Students must earn a “C” or better in all required courses. A maximum of three credit hours of “D” in required courses </w:t>
            </w:r>
            <w:r w:rsidRPr="00041AAD">
              <w:rPr>
                <w:rFonts w:ascii="Times New Roman" w:hAnsi="Times New Roman" w:cs="Times New Roman"/>
              </w:rPr>
              <w:lastRenderedPageBreak/>
              <w:t>(with the exception of REC 490) may be allowed with permission from the academic advisor and department head.</w:t>
            </w:r>
          </w:p>
          <w:p w:rsidR="001F7C6A" w:rsidRPr="00041AAD" w:rsidRDefault="001F7C6A" w:rsidP="004225CE">
            <w:pPr>
              <w:autoSpaceDE w:val="0"/>
              <w:autoSpaceDN w:val="0"/>
              <w:adjustRightInd w:val="0"/>
              <w:spacing w:after="0"/>
              <w:rPr>
                <w:rFonts w:ascii="Times New Roman" w:hAnsi="Times New Roman" w:cs="Times New Roman"/>
              </w:rPr>
            </w:pPr>
          </w:p>
          <w:p w:rsidR="001F7C6A" w:rsidRPr="00041AAD" w:rsidRDefault="001F7C6A" w:rsidP="004225CE">
            <w:pPr>
              <w:autoSpaceDE w:val="0"/>
              <w:autoSpaceDN w:val="0"/>
              <w:adjustRightInd w:val="0"/>
              <w:spacing w:after="0"/>
              <w:rPr>
                <w:rFonts w:ascii="Times New Roman" w:hAnsi="Times New Roman" w:cs="Times New Roman"/>
              </w:rPr>
            </w:pPr>
            <w:r w:rsidRPr="00041AAD">
              <w:rPr>
                <w:rFonts w:ascii="Times New Roman" w:hAnsi="Times New Roman" w:cs="Times New Roman"/>
              </w:rPr>
              <w:t>Concentration requirements: In addition to the required courses students must complete one of the following concentrations:</w:t>
            </w:r>
          </w:p>
          <w:p w:rsidR="001F7C6A" w:rsidRPr="00041AAD" w:rsidRDefault="001F7C6A" w:rsidP="004225CE">
            <w:pPr>
              <w:autoSpaceDE w:val="0"/>
              <w:autoSpaceDN w:val="0"/>
              <w:adjustRightInd w:val="0"/>
              <w:spacing w:after="0"/>
              <w:rPr>
                <w:rFonts w:ascii="Times New Roman" w:hAnsi="Times New Roman" w:cs="Times New Roman"/>
              </w:rPr>
            </w:pPr>
          </w:p>
          <w:p w:rsidR="001F7C6A" w:rsidRPr="00041AAD" w:rsidRDefault="001F7C6A" w:rsidP="004225CE">
            <w:pPr>
              <w:autoSpaceDE w:val="0"/>
              <w:autoSpaceDN w:val="0"/>
              <w:adjustRightInd w:val="0"/>
              <w:spacing w:after="0"/>
              <w:rPr>
                <w:rFonts w:ascii="Times New Roman" w:hAnsi="Times New Roman" w:cs="Times New Roman"/>
              </w:rPr>
            </w:pPr>
            <w:r w:rsidRPr="00041AAD">
              <w:rPr>
                <w:rFonts w:ascii="Times New Roman" w:hAnsi="Times New Roman" w:cs="Times New Roman"/>
              </w:rPr>
              <w:t xml:space="preserve">Students in the Recreation </w:t>
            </w:r>
            <w:r w:rsidRPr="00B66E79">
              <w:rPr>
                <w:rFonts w:ascii="Times New Roman" w:hAnsi="Times New Roman" w:cs="Times New Roman"/>
                <w:b/>
              </w:rPr>
              <w:t xml:space="preserve">Services </w:t>
            </w:r>
            <w:r w:rsidRPr="00041AAD">
              <w:rPr>
                <w:rFonts w:ascii="Times New Roman" w:hAnsi="Times New Roman" w:cs="Times New Roman"/>
              </w:rPr>
              <w:t xml:space="preserve">concentration must complete REC 320 and select 12 hours of electives from the following list or other courses approved by their advisor: REC 220, 222, 235, 304, 322, 326, 328, 330, 335, 337, 420, 422, 424, 426, 428, 430, 434, 435, 437, 439, 460, </w:t>
            </w:r>
            <w:r w:rsidRPr="00C51113">
              <w:rPr>
                <w:rFonts w:ascii="Times New Roman" w:hAnsi="Times New Roman" w:cs="Times New Roman"/>
                <w:b/>
              </w:rPr>
              <w:t>481,</w:t>
            </w:r>
            <w:r>
              <w:rPr>
                <w:rFonts w:ascii="Times New Roman" w:hAnsi="Times New Roman" w:cs="Times New Roman"/>
              </w:rPr>
              <w:t xml:space="preserve"> </w:t>
            </w:r>
            <w:r w:rsidRPr="00041AAD">
              <w:rPr>
                <w:rFonts w:ascii="Times New Roman" w:hAnsi="Times New Roman" w:cs="Times New Roman"/>
              </w:rPr>
              <w:t>482, 484, 493, 494, 496, SPM 200, MKT 220, MGT 210, or ACCT 200.</w:t>
            </w:r>
          </w:p>
          <w:p w:rsidR="001F7C6A" w:rsidRPr="00041AAD" w:rsidRDefault="001F7C6A" w:rsidP="004225CE">
            <w:pPr>
              <w:autoSpaceDE w:val="0"/>
              <w:autoSpaceDN w:val="0"/>
              <w:adjustRightInd w:val="0"/>
              <w:spacing w:after="0"/>
              <w:rPr>
                <w:rFonts w:ascii="Times New Roman" w:hAnsi="Times New Roman" w:cs="Times New Roman"/>
              </w:rPr>
            </w:pPr>
          </w:p>
          <w:p w:rsidR="001F7C6A" w:rsidRPr="00041AAD" w:rsidRDefault="001F7C6A" w:rsidP="004225CE">
            <w:pPr>
              <w:autoSpaceDE w:val="0"/>
              <w:autoSpaceDN w:val="0"/>
              <w:adjustRightInd w:val="0"/>
              <w:spacing w:after="0"/>
              <w:rPr>
                <w:rFonts w:ascii="Times New Roman" w:hAnsi="Times New Roman" w:cs="Times New Roman"/>
              </w:rPr>
            </w:pPr>
            <w:r w:rsidRPr="00041AAD">
              <w:rPr>
                <w:rFonts w:ascii="Times New Roman" w:hAnsi="Times New Roman" w:cs="Times New Roman"/>
              </w:rPr>
              <w:t>Students in the Outdoor Recreation concentration must complete REC 320 and the following 12 hours: REC 330, and 332, and (235 or 335 or 337), and (435 or 437 or 439 or 430 or 424 or 434) or other courses approved by their advisor.</w:t>
            </w:r>
          </w:p>
          <w:p w:rsidR="001F7C6A" w:rsidRPr="00041AAD" w:rsidRDefault="001F7C6A" w:rsidP="004225CE">
            <w:pPr>
              <w:autoSpaceDE w:val="0"/>
              <w:autoSpaceDN w:val="0"/>
              <w:adjustRightInd w:val="0"/>
              <w:spacing w:after="0"/>
              <w:rPr>
                <w:rFonts w:ascii="Times New Roman" w:hAnsi="Times New Roman" w:cs="Times New Roman"/>
              </w:rPr>
            </w:pPr>
          </w:p>
          <w:p w:rsidR="001F7C6A" w:rsidRPr="00041AAD" w:rsidRDefault="001F7C6A" w:rsidP="004225CE">
            <w:pPr>
              <w:autoSpaceDE w:val="0"/>
              <w:autoSpaceDN w:val="0"/>
              <w:adjustRightInd w:val="0"/>
              <w:spacing w:after="0"/>
              <w:rPr>
                <w:rFonts w:ascii="Times New Roman" w:hAnsi="Times New Roman" w:cs="Times New Roman"/>
              </w:rPr>
            </w:pPr>
            <w:r w:rsidRPr="00041AAD">
              <w:rPr>
                <w:rFonts w:ascii="Times New Roman" w:hAnsi="Times New Roman" w:cs="Times New Roman"/>
              </w:rPr>
              <w:t>Students in the Facility and Event Management concentration must complete REC 320 and the following 12 hours: (REC 426 or HMD 375), and SPM 450, and MKT 220, and (REC 439 or 430 or 424) or other courses approved by their advisor.</w:t>
            </w:r>
          </w:p>
          <w:p w:rsidR="001F7C6A" w:rsidRPr="00041AAD" w:rsidRDefault="001F7C6A" w:rsidP="004225CE">
            <w:pPr>
              <w:autoSpaceDE w:val="0"/>
              <w:autoSpaceDN w:val="0"/>
              <w:adjustRightInd w:val="0"/>
              <w:spacing w:after="0"/>
              <w:rPr>
                <w:rFonts w:ascii="Times New Roman" w:hAnsi="Times New Roman" w:cs="Times New Roman"/>
              </w:rPr>
            </w:pPr>
          </w:p>
          <w:p w:rsidR="001F7C6A" w:rsidRPr="00041AAD" w:rsidRDefault="001F7C6A" w:rsidP="004225CE">
            <w:pPr>
              <w:autoSpaceDE w:val="0"/>
              <w:autoSpaceDN w:val="0"/>
              <w:adjustRightInd w:val="0"/>
              <w:spacing w:after="0"/>
              <w:rPr>
                <w:rFonts w:ascii="Times New Roman" w:hAnsi="Times New Roman" w:cs="Times New Roman"/>
              </w:rPr>
            </w:pPr>
            <w:r w:rsidRPr="00041AAD">
              <w:rPr>
                <w:rFonts w:ascii="Times New Roman" w:hAnsi="Times New Roman" w:cs="Times New Roman"/>
              </w:rPr>
              <w:t>Students in the Nonprofit Administration concentration must complete REC 320 and the following 12 hours: REC 220, 460, (MGT 333 or PS 440), and MKT 220 or other courses approved by their advisor</w:t>
            </w:r>
          </w:p>
          <w:p w:rsidR="001F7C6A" w:rsidRPr="00041AAD" w:rsidRDefault="001F7C6A" w:rsidP="004225CE">
            <w:pPr>
              <w:spacing w:after="0"/>
              <w:rPr>
                <w:rFonts w:ascii="Times New Roman" w:hAnsi="Times New Roman" w:cs="Times New Roman"/>
              </w:rPr>
            </w:pPr>
          </w:p>
          <w:p w:rsidR="001F7C6A" w:rsidRPr="00041AAD" w:rsidRDefault="001F7C6A" w:rsidP="004225CE">
            <w:pPr>
              <w:autoSpaceDE w:val="0"/>
              <w:autoSpaceDN w:val="0"/>
              <w:adjustRightInd w:val="0"/>
              <w:spacing w:after="0"/>
              <w:rPr>
                <w:rFonts w:ascii="Times New Roman" w:hAnsi="Times New Roman" w:cs="Times New Roman"/>
                <w:b/>
              </w:rPr>
            </w:pPr>
            <w:r w:rsidRPr="00041AAD">
              <w:rPr>
                <w:rFonts w:ascii="Times New Roman" w:hAnsi="Times New Roman" w:cs="Times New Roman"/>
                <w:b/>
              </w:rPr>
              <w:t xml:space="preserve">Students in the Commercial Recreation and Tourism concentration must complete REC 320 and the following 12 hours: REC 420, HMD 271 and 6 hours </w:t>
            </w:r>
            <w:r w:rsidRPr="00041AAD">
              <w:rPr>
                <w:rFonts w:ascii="Times New Roman" w:hAnsi="Times New Roman" w:cs="Times New Roman"/>
                <w:b/>
              </w:rPr>
              <w:lastRenderedPageBreak/>
              <w:t>from (REC 481, GEOG 481, HMD 373, HMD 375 or ENT 312) or other courses approved by their advisor.</w:t>
            </w:r>
          </w:p>
          <w:p w:rsidR="001F7C6A" w:rsidRPr="00041AAD" w:rsidRDefault="001F7C6A" w:rsidP="004225CE">
            <w:pPr>
              <w:spacing w:after="0"/>
              <w:rPr>
                <w:rFonts w:ascii="Times New Roman" w:hAnsi="Times New Roman" w:cs="Times New Roman"/>
              </w:rPr>
            </w:pPr>
          </w:p>
        </w:tc>
        <w:tc>
          <w:tcPr>
            <w:tcW w:w="828" w:type="dxa"/>
            <w:shd w:val="clear" w:color="auto" w:fill="auto"/>
          </w:tcPr>
          <w:p w:rsidR="001F7C6A" w:rsidRPr="00041AAD" w:rsidRDefault="001F7C6A" w:rsidP="004225CE">
            <w:pPr>
              <w:spacing w:after="0"/>
              <w:rPr>
                <w:rFonts w:ascii="Times New Roman" w:hAnsi="Times New Roman" w:cs="Times New Roman"/>
                <w:b/>
              </w:rPr>
            </w:pPr>
          </w:p>
        </w:tc>
      </w:tr>
    </w:tbl>
    <w:p w:rsidR="001F7C6A" w:rsidRPr="00041AAD" w:rsidRDefault="001F7C6A" w:rsidP="001F7C6A">
      <w:pPr>
        <w:spacing w:after="0"/>
        <w:rPr>
          <w:rFonts w:ascii="Times New Roman" w:hAnsi="Times New Roman" w:cs="Times New Roman"/>
          <w:b/>
        </w:rPr>
      </w:pPr>
    </w:p>
    <w:p w:rsidR="001F7C6A" w:rsidRPr="00041AAD" w:rsidRDefault="001F7C6A" w:rsidP="001F7C6A">
      <w:pPr>
        <w:spacing w:after="0"/>
        <w:rPr>
          <w:rFonts w:ascii="Times New Roman" w:hAnsi="Times New Roman" w:cs="Times New Roman"/>
          <w:b/>
        </w:rPr>
      </w:pPr>
      <w:r w:rsidRPr="00041AAD">
        <w:rPr>
          <w:rFonts w:ascii="Times New Roman" w:hAnsi="Times New Roman" w:cs="Times New Roman"/>
          <w:b/>
        </w:rPr>
        <w:t>4.</w:t>
      </w:r>
      <w:r w:rsidRPr="00041AAD">
        <w:rPr>
          <w:rFonts w:ascii="Times New Roman" w:hAnsi="Times New Roman" w:cs="Times New Roman"/>
          <w:b/>
        </w:rPr>
        <w:tab/>
        <w:t>Rationale for the proposed program change:</w:t>
      </w:r>
    </w:p>
    <w:p w:rsidR="001F7C6A" w:rsidRPr="00041AAD" w:rsidRDefault="001F7C6A" w:rsidP="001F7C6A">
      <w:pPr>
        <w:numPr>
          <w:ilvl w:val="0"/>
          <w:numId w:val="13"/>
        </w:numPr>
        <w:spacing w:after="0" w:line="240" w:lineRule="auto"/>
        <w:ind w:left="1170" w:hanging="450"/>
        <w:rPr>
          <w:rFonts w:ascii="Times New Roman" w:hAnsi="Times New Roman" w:cs="Times New Roman"/>
        </w:rPr>
      </w:pPr>
      <w:r w:rsidRPr="00041AAD">
        <w:rPr>
          <w:rFonts w:ascii="Times New Roman" w:hAnsi="Times New Roman" w:cs="Times New Roman"/>
        </w:rPr>
        <w:t>Renaming the Recreation Administration concentration to Recreation Services remedies an awkward major minor naming situation and appropriately reflects the focus of the concentration.</w:t>
      </w:r>
    </w:p>
    <w:p w:rsidR="001F7C6A" w:rsidRPr="00041AAD" w:rsidRDefault="001F7C6A" w:rsidP="001F7C6A">
      <w:pPr>
        <w:numPr>
          <w:ilvl w:val="0"/>
          <w:numId w:val="13"/>
        </w:numPr>
        <w:spacing w:after="0" w:line="240" w:lineRule="auto"/>
        <w:ind w:left="1170" w:hanging="450"/>
        <w:rPr>
          <w:rFonts w:ascii="Times New Roman" w:hAnsi="Times New Roman" w:cs="Times New Roman"/>
        </w:rPr>
      </w:pPr>
      <w:r w:rsidRPr="00041AAD">
        <w:rPr>
          <w:rFonts w:ascii="Times New Roman" w:hAnsi="Times New Roman" w:cs="Times New Roman"/>
        </w:rPr>
        <w:t>The newly created course, REC 481, needed to be formally added to the list of electives available to our majors.</w:t>
      </w:r>
    </w:p>
    <w:p w:rsidR="001F7C6A" w:rsidRPr="00041AAD" w:rsidRDefault="001F7C6A" w:rsidP="001F7C6A">
      <w:pPr>
        <w:numPr>
          <w:ilvl w:val="0"/>
          <w:numId w:val="13"/>
        </w:numPr>
        <w:spacing w:after="0" w:line="240" w:lineRule="auto"/>
        <w:ind w:left="1170" w:hanging="450"/>
        <w:rPr>
          <w:rFonts w:ascii="Times New Roman" w:hAnsi="Times New Roman" w:cs="Times New Roman"/>
        </w:rPr>
      </w:pPr>
      <w:r w:rsidRPr="00041AAD">
        <w:rPr>
          <w:rFonts w:ascii="Times New Roman" w:hAnsi="Times New Roman" w:cs="Times New Roman"/>
        </w:rPr>
        <w:t>The creation of the commercial recreation and tourism concentration within the major addresses a key area in our profession. It will help students interested in this area to create a stronger academic identity, expedite course selection, more effectively focus their studies within the major, and market themselves while in school and post-graduation.</w:t>
      </w:r>
    </w:p>
    <w:p w:rsidR="001F7C6A" w:rsidRPr="00041AAD" w:rsidRDefault="001F7C6A" w:rsidP="001F7C6A">
      <w:pPr>
        <w:numPr>
          <w:ilvl w:val="0"/>
          <w:numId w:val="13"/>
        </w:numPr>
        <w:spacing w:after="0" w:line="240" w:lineRule="auto"/>
        <w:ind w:left="1170" w:hanging="450"/>
        <w:rPr>
          <w:rFonts w:ascii="Times New Roman" w:hAnsi="Times New Roman" w:cs="Times New Roman"/>
        </w:rPr>
      </w:pPr>
      <w:r w:rsidRPr="00041AAD">
        <w:rPr>
          <w:rFonts w:ascii="Times New Roman" w:hAnsi="Times New Roman" w:cs="Times New Roman"/>
        </w:rPr>
        <w:t>Language change in the grade policy reflects the change from a department to a school.</w:t>
      </w:r>
    </w:p>
    <w:p w:rsidR="001F7C6A" w:rsidRPr="00041AAD" w:rsidRDefault="001F7C6A" w:rsidP="001F7C6A">
      <w:pPr>
        <w:numPr>
          <w:ilvl w:val="0"/>
          <w:numId w:val="13"/>
        </w:numPr>
        <w:spacing w:after="0" w:line="240" w:lineRule="auto"/>
        <w:ind w:left="1170" w:hanging="450"/>
        <w:rPr>
          <w:rFonts w:ascii="Times New Roman" w:hAnsi="Times New Roman" w:cs="Times New Roman"/>
        </w:rPr>
      </w:pPr>
      <w:r w:rsidRPr="00041AAD">
        <w:rPr>
          <w:rFonts w:ascii="Times New Roman" w:hAnsi="Times New Roman" w:cs="Times New Roman"/>
        </w:rPr>
        <w:t xml:space="preserve">The catalog description is being changed to reflect the changes noted above.  </w:t>
      </w:r>
    </w:p>
    <w:p w:rsidR="001F7C6A" w:rsidRPr="00041AAD" w:rsidRDefault="001F7C6A" w:rsidP="001F7C6A">
      <w:pPr>
        <w:spacing w:after="0"/>
        <w:ind w:left="1170" w:hanging="450"/>
        <w:rPr>
          <w:rFonts w:ascii="Times New Roman" w:hAnsi="Times New Roman" w:cs="Times New Roman"/>
          <w:b/>
        </w:rPr>
      </w:pPr>
    </w:p>
    <w:p w:rsidR="001F7C6A" w:rsidRPr="00041AAD" w:rsidRDefault="001F7C6A" w:rsidP="001F7C6A">
      <w:pPr>
        <w:spacing w:after="0"/>
        <w:rPr>
          <w:rFonts w:ascii="Times New Roman" w:hAnsi="Times New Roman" w:cs="Times New Roman"/>
        </w:rPr>
      </w:pPr>
      <w:r w:rsidRPr="00041AAD">
        <w:rPr>
          <w:rFonts w:ascii="Times New Roman" w:hAnsi="Times New Roman" w:cs="Times New Roman"/>
          <w:b/>
        </w:rPr>
        <w:t>5.</w:t>
      </w:r>
      <w:r w:rsidRPr="00041AAD">
        <w:rPr>
          <w:rFonts w:ascii="Times New Roman" w:hAnsi="Times New Roman" w:cs="Times New Roman"/>
          <w:b/>
        </w:rPr>
        <w:tab/>
        <w:t xml:space="preserve">Proposed term for implementation:  </w:t>
      </w:r>
      <w:r>
        <w:rPr>
          <w:rFonts w:ascii="Times New Roman" w:hAnsi="Times New Roman" w:cs="Times New Roman"/>
        </w:rPr>
        <w:t>Fall</w:t>
      </w:r>
      <w:r w:rsidRPr="00041AAD">
        <w:rPr>
          <w:rFonts w:ascii="Times New Roman" w:hAnsi="Times New Roman" w:cs="Times New Roman"/>
        </w:rPr>
        <w:t xml:space="preserve"> 2015</w:t>
      </w:r>
    </w:p>
    <w:p w:rsidR="001F7C6A" w:rsidRPr="00041AAD" w:rsidRDefault="001F7C6A" w:rsidP="001F7C6A">
      <w:pPr>
        <w:spacing w:after="0"/>
        <w:rPr>
          <w:rFonts w:ascii="Times New Roman" w:hAnsi="Times New Roman" w:cs="Times New Roman"/>
          <w:b/>
        </w:rPr>
      </w:pPr>
    </w:p>
    <w:p w:rsidR="001F7C6A" w:rsidRPr="00041AAD" w:rsidRDefault="001F7C6A" w:rsidP="001F7C6A">
      <w:pPr>
        <w:spacing w:after="0"/>
        <w:rPr>
          <w:rFonts w:ascii="Times New Roman" w:hAnsi="Times New Roman" w:cs="Times New Roman"/>
          <w:b/>
        </w:rPr>
      </w:pPr>
      <w:r w:rsidRPr="00041AAD">
        <w:rPr>
          <w:rFonts w:ascii="Times New Roman" w:hAnsi="Times New Roman" w:cs="Times New Roman"/>
          <w:b/>
        </w:rPr>
        <w:t>6.</w:t>
      </w:r>
      <w:r w:rsidRPr="00041AAD">
        <w:rPr>
          <w:rFonts w:ascii="Times New Roman" w:hAnsi="Times New Roman" w:cs="Times New Roman"/>
          <w:b/>
        </w:rPr>
        <w:tab/>
        <w:t>Dates of prior committee approvals:</w:t>
      </w:r>
    </w:p>
    <w:p w:rsidR="001F7C6A" w:rsidRPr="00041AAD" w:rsidRDefault="001F7C6A" w:rsidP="001F7C6A">
      <w:pPr>
        <w:spacing w:after="0"/>
        <w:rPr>
          <w:rFonts w:ascii="Times New Roman" w:hAnsi="Times New Roman" w:cs="Times New Roman"/>
          <w:b/>
        </w:rPr>
      </w:pPr>
    </w:p>
    <w:tbl>
      <w:tblPr>
        <w:tblStyle w:val="TableGrid"/>
        <w:tblW w:w="0" w:type="auto"/>
        <w:jc w:val="center"/>
        <w:tblCellMar>
          <w:left w:w="0" w:type="dxa"/>
          <w:right w:w="115" w:type="dxa"/>
        </w:tblCellMar>
        <w:tblLook w:val="04A0" w:firstRow="1" w:lastRow="0" w:firstColumn="1" w:lastColumn="0" w:noHBand="0" w:noVBand="1"/>
      </w:tblPr>
      <w:tblGrid>
        <w:gridCol w:w="5642"/>
        <w:gridCol w:w="2753"/>
      </w:tblGrid>
      <w:tr w:rsidR="001F7C6A" w:rsidRPr="00041AAD" w:rsidTr="004225CE">
        <w:trPr>
          <w:trHeight w:val="374"/>
          <w:jc w:val="center"/>
        </w:trPr>
        <w:tc>
          <w:tcPr>
            <w:tcW w:w="5642" w:type="dxa"/>
            <w:tcBorders>
              <w:top w:val="nil"/>
              <w:left w:val="nil"/>
              <w:bottom w:val="nil"/>
              <w:right w:val="nil"/>
            </w:tcBorders>
            <w:vAlign w:val="bottom"/>
          </w:tcPr>
          <w:p w:rsidR="001F7C6A" w:rsidRPr="00041AAD" w:rsidRDefault="001F7C6A" w:rsidP="004225CE">
            <w:pPr>
              <w:spacing w:after="0"/>
              <w:rPr>
                <w:sz w:val="22"/>
                <w:szCs w:val="22"/>
              </w:rPr>
            </w:pPr>
            <w:r w:rsidRPr="00041AAD">
              <w:rPr>
                <w:sz w:val="22"/>
                <w:szCs w:val="22"/>
              </w:rPr>
              <w:t>School of Kinesiology, Recreation &amp; Sport</w:t>
            </w:r>
          </w:p>
        </w:tc>
        <w:tc>
          <w:tcPr>
            <w:tcW w:w="2753" w:type="dxa"/>
            <w:tcBorders>
              <w:top w:val="nil"/>
              <w:left w:val="nil"/>
              <w:bottom w:val="single" w:sz="4" w:space="0" w:color="auto"/>
              <w:right w:val="nil"/>
            </w:tcBorders>
            <w:vAlign w:val="center"/>
          </w:tcPr>
          <w:p w:rsidR="001F7C6A" w:rsidRPr="00FC1E5B" w:rsidRDefault="001F7C6A" w:rsidP="004225CE">
            <w:pPr>
              <w:spacing w:after="0"/>
              <w:jc w:val="center"/>
              <w:rPr>
                <w:sz w:val="22"/>
                <w:szCs w:val="22"/>
              </w:rPr>
            </w:pPr>
            <w:r w:rsidRPr="00FC1E5B">
              <w:rPr>
                <w:sz w:val="22"/>
                <w:szCs w:val="22"/>
              </w:rPr>
              <w:t>3/11/2015</w:t>
            </w:r>
          </w:p>
        </w:tc>
      </w:tr>
      <w:tr w:rsidR="001F7C6A" w:rsidRPr="00041AAD" w:rsidTr="004225CE">
        <w:trPr>
          <w:trHeight w:val="374"/>
          <w:jc w:val="center"/>
        </w:trPr>
        <w:tc>
          <w:tcPr>
            <w:tcW w:w="5642" w:type="dxa"/>
            <w:tcBorders>
              <w:top w:val="nil"/>
              <w:left w:val="nil"/>
              <w:bottom w:val="nil"/>
              <w:right w:val="nil"/>
            </w:tcBorders>
            <w:vAlign w:val="bottom"/>
          </w:tcPr>
          <w:p w:rsidR="001F7C6A" w:rsidRPr="00041AAD" w:rsidRDefault="001F7C6A" w:rsidP="004225CE">
            <w:pPr>
              <w:spacing w:after="0"/>
              <w:rPr>
                <w:sz w:val="22"/>
                <w:szCs w:val="22"/>
              </w:rPr>
            </w:pPr>
            <w:r>
              <w:rPr>
                <w:sz w:val="22"/>
                <w:szCs w:val="22"/>
              </w:rPr>
              <w:t>C</w:t>
            </w:r>
            <w:r w:rsidRPr="00041AAD">
              <w:rPr>
                <w:sz w:val="22"/>
                <w:szCs w:val="22"/>
              </w:rPr>
              <w:t>HHS</w:t>
            </w:r>
            <w:r>
              <w:rPr>
                <w:sz w:val="22"/>
                <w:szCs w:val="22"/>
              </w:rPr>
              <w:t xml:space="preserve"> Undergraduate</w:t>
            </w:r>
            <w:r w:rsidRPr="00041AAD">
              <w:rPr>
                <w:sz w:val="22"/>
                <w:szCs w:val="22"/>
              </w:rPr>
              <w:t xml:space="preserve"> Curriculum Committee </w:t>
            </w:r>
          </w:p>
        </w:tc>
        <w:tc>
          <w:tcPr>
            <w:tcW w:w="2753" w:type="dxa"/>
            <w:tcBorders>
              <w:top w:val="single" w:sz="4" w:space="0" w:color="auto"/>
              <w:left w:val="nil"/>
              <w:bottom w:val="single" w:sz="4" w:space="0" w:color="auto"/>
              <w:right w:val="nil"/>
            </w:tcBorders>
            <w:vAlign w:val="center"/>
          </w:tcPr>
          <w:p w:rsidR="001F7C6A" w:rsidRPr="00AB2501" w:rsidRDefault="00AB2501" w:rsidP="004225CE">
            <w:pPr>
              <w:spacing w:after="0"/>
              <w:jc w:val="center"/>
              <w:rPr>
                <w:sz w:val="22"/>
                <w:szCs w:val="22"/>
              </w:rPr>
            </w:pPr>
            <w:r>
              <w:rPr>
                <w:sz w:val="22"/>
                <w:szCs w:val="22"/>
              </w:rPr>
              <w:t>3/27/2015</w:t>
            </w:r>
          </w:p>
        </w:tc>
      </w:tr>
      <w:tr w:rsidR="001F7C6A" w:rsidRPr="00041AAD" w:rsidTr="004225CE">
        <w:trPr>
          <w:trHeight w:val="374"/>
          <w:jc w:val="center"/>
        </w:trPr>
        <w:tc>
          <w:tcPr>
            <w:tcW w:w="5642" w:type="dxa"/>
            <w:tcBorders>
              <w:top w:val="nil"/>
              <w:left w:val="nil"/>
              <w:bottom w:val="nil"/>
              <w:right w:val="nil"/>
            </w:tcBorders>
            <w:vAlign w:val="bottom"/>
          </w:tcPr>
          <w:p w:rsidR="001F7C6A" w:rsidRPr="00041AAD" w:rsidRDefault="001F7C6A" w:rsidP="004225CE">
            <w:pPr>
              <w:spacing w:after="0"/>
              <w:rPr>
                <w:sz w:val="22"/>
                <w:szCs w:val="22"/>
              </w:rPr>
            </w:pPr>
            <w:r w:rsidRPr="00041AAD">
              <w:rPr>
                <w:sz w:val="22"/>
                <w:szCs w:val="22"/>
              </w:rPr>
              <w:t xml:space="preserve">Undergraduate Curriculum Committee </w:t>
            </w:r>
          </w:p>
        </w:tc>
        <w:tc>
          <w:tcPr>
            <w:tcW w:w="2753" w:type="dxa"/>
            <w:tcBorders>
              <w:top w:val="single" w:sz="4" w:space="0" w:color="auto"/>
              <w:left w:val="nil"/>
              <w:bottom w:val="single" w:sz="4" w:space="0" w:color="auto"/>
              <w:right w:val="nil"/>
            </w:tcBorders>
            <w:vAlign w:val="center"/>
          </w:tcPr>
          <w:p w:rsidR="001F7C6A" w:rsidRPr="00041AAD" w:rsidRDefault="001F7C6A" w:rsidP="004225CE">
            <w:pPr>
              <w:spacing w:after="0"/>
              <w:jc w:val="center"/>
              <w:rPr>
                <w:b/>
                <w:sz w:val="22"/>
                <w:szCs w:val="22"/>
                <w:u w:val="single"/>
              </w:rPr>
            </w:pPr>
          </w:p>
        </w:tc>
      </w:tr>
      <w:tr w:rsidR="001F7C6A" w:rsidRPr="00041AAD" w:rsidTr="004225CE">
        <w:trPr>
          <w:trHeight w:val="374"/>
          <w:jc w:val="center"/>
        </w:trPr>
        <w:tc>
          <w:tcPr>
            <w:tcW w:w="5642" w:type="dxa"/>
            <w:tcBorders>
              <w:top w:val="nil"/>
              <w:left w:val="nil"/>
              <w:bottom w:val="nil"/>
              <w:right w:val="nil"/>
            </w:tcBorders>
            <w:vAlign w:val="bottom"/>
          </w:tcPr>
          <w:p w:rsidR="001F7C6A" w:rsidRPr="00041AAD" w:rsidRDefault="001F7C6A" w:rsidP="004225CE">
            <w:pPr>
              <w:spacing w:after="0"/>
              <w:rPr>
                <w:sz w:val="22"/>
                <w:szCs w:val="22"/>
              </w:rPr>
            </w:pPr>
            <w:r w:rsidRPr="00041AAD">
              <w:rPr>
                <w:sz w:val="22"/>
                <w:szCs w:val="22"/>
              </w:rPr>
              <w:t>University Senate</w:t>
            </w:r>
          </w:p>
        </w:tc>
        <w:tc>
          <w:tcPr>
            <w:tcW w:w="2753" w:type="dxa"/>
            <w:tcBorders>
              <w:top w:val="single" w:sz="4" w:space="0" w:color="auto"/>
              <w:left w:val="nil"/>
              <w:bottom w:val="single" w:sz="4" w:space="0" w:color="auto"/>
              <w:right w:val="nil"/>
            </w:tcBorders>
            <w:vAlign w:val="center"/>
          </w:tcPr>
          <w:p w:rsidR="001F7C6A" w:rsidRPr="00041AAD" w:rsidRDefault="001F7C6A" w:rsidP="004225CE">
            <w:pPr>
              <w:spacing w:after="0"/>
              <w:jc w:val="center"/>
              <w:rPr>
                <w:b/>
                <w:sz w:val="22"/>
                <w:szCs w:val="22"/>
                <w:u w:val="single"/>
              </w:rPr>
            </w:pPr>
          </w:p>
        </w:tc>
      </w:tr>
    </w:tbl>
    <w:p w:rsidR="001F7C6A" w:rsidRPr="00041AAD" w:rsidRDefault="001F7C6A" w:rsidP="001F7C6A">
      <w:pPr>
        <w:spacing w:after="0"/>
        <w:rPr>
          <w:rFonts w:ascii="Times New Roman" w:hAnsi="Times New Roman" w:cs="Times New Roman"/>
        </w:rPr>
      </w:pPr>
      <w:r w:rsidRPr="00041AAD">
        <w:rPr>
          <w:rFonts w:ascii="Times New Roman" w:hAnsi="Times New Roman" w:cs="Times New Roman"/>
          <w:b/>
        </w:rPr>
        <w:tab/>
      </w:r>
    </w:p>
    <w:p w:rsidR="00656902" w:rsidRDefault="00656902"/>
    <w:sectPr w:rsidR="00656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5B3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E365BC"/>
    <w:multiLevelType w:val="multilevel"/>
    <w:tmpl w:val="A50C67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F556C4F"/>
    <w:multiLevelType w:val="hybridMultilevel"/>
    <w:tmpl w:val="DD826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44C605C"/>
    <w:multiLevelType w:val="hybridMultilevel"/>
    <w:tmpl w:val="DB56F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62471C7"/>
    <w:multiLevelType w:val="hybridMultilevel"/>
    <w:tmpl w:val="7A8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C7C115C"/>
    <w:multiLevelType w:val="hybridMultilevel"/>
    <w:tmpl w:val="219482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DF113CE"/>
    <w:multiLevelType w:val="hybridMultilevel"/>
    <w:tmpl w:val="05304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E0049C0"/>
    <w:multiLevelType w:val="hybridMultilevel"/>
    <w:tmpl w:val="3288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9B72955"/>
    <w:multiLevelType w:val="hybridMultilevel"/>
    <w:tmpl w:val="B810C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7BC6A18"/>
    <w:multiLevelType w:val="hybridMultilevel"/>
    <w:tmpl w:val="5FEE8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13"/>
  </w:num>
  <w:num w:numId="3">
    <w:abstractNumId w:val="11"/>
  </w:num>
  <w:num w:numId="4">
    <w:abstractNumId w:val="5"/>
  </w:num>
  <w:num w:numId="5">
    <w:abstractNumId w:val="9"/>
  </w:num>
  <w:num w:numId="6">
    <w:abstractNumId w:val="7"/>
  </w:num>
  <w:num w:numId="7">
    <w:abstractNumId w:val="3"/>
  </w:num>
  <w:num w:numId="8">
    <w:abstractNumId w:val="12"/>
  </w:num>
  <w:num w:numId="9">
    <w:abstractNumId w:val="6"/>
  </w:num>
  <w:num w:numId="10">
    <w:abstractNumId w:val="2"/>
  </w:num>
  <w:num w:numId="11">
    <w:abstractNumId w:val="10"/>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6A"/>
    <w:rsid w:val="001F7C6A"/>
    <w:rsid w:val="00656902"/>
    <w:rsid w:val="008B670D"/>
    <w:rsid w:val="00AB2501"/>
    <w:rsid w:val="00BE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C0217-5268-4535-A730-919AC7E5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C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F7C6A"/>
    <w:rPr>
      <w:color w:val="0563C1" w:themeColor="hyperlink"/>
      <w:u w:val="single"/>
    </w:rPr>
  </w:style>
  <w:style w:type="paragraph" w:styleId="ListParagraph">
    <w:name w:val="List Paragraph"/>
    <w:basedOn w:val="Normal"/>
    <w:uiPriority w:val="34"/>
    <w:qFormat/>
    <w:rsid w:val="001F7C6A"/>
    <w:pPr>
      <w:ind w:left="720"/>
      <w:contextualSpacing/>
    </w:pPr>
  </w:style>
  <w:style w:type="table" w:styleId="TableGrid">
    <w:name w:val="Table Grid"/>
    <w:basedOn w:val="TableNormal"/>
    <w:uiPriority w:val="59"/>
    <w:rsid w:val="001F7C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mond.poff@wku.edu" TargetMode="External"/><Relationship Id="rId5" Type="http://schemas.openxmlformats.org/officeDocument/2006/relationships/hyperlink" Target="mailto:raymond.poff@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Judy</dc:creator>
  <cp:keywords/>
  <dc:description/>
  <cp:lastModifiedBy>Fallon Willoughby</cp:lastModifiedBy>
  <cp:revision>2</cp:revision>
  <dcterms:created xsi:type="dcterms:W3CDTF">2015-04-15T17:17:00Z</dcterms:created>
  <dcterms:modified xsi:type="dcterms:W3CDTF">2015-04-15T17:17:00Z</dcterms:modified>
</cp:coreProperties>
</file>