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B553" w14:textId="77777777" w:rsidR="003D6943" w:rsidRDefault="002B7736">
      <w:pPr>
        <w:spacing w:before="70" w:line="235" w:lineRule="auto"/>
        <w:ind w:left="4252" w:right="2357" w:hanging="1818"/>
        <w:rPr>
          <w:b/>
          <w:sz w:val="32"/>
        </w:rPr>
      </w:pPr>
      <w:r>
        <w:rPr>
          <w:b/>
          <w:sz w:val="32"/>
          <w:u w:val="thick"/>
        </w:rPr>
        <w:t>Faculty-Undergraduate Student Engagement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Evaluation Rubric</w:t>
      </w:r>
    </w:p>
    <w:p w14:paraId="7FA7FC74" w14:textId="77777777" w:rsidR="003D6943" w:rsidRDefault="002B7736">
      <w:pPr>
        <w:tabs>
          <w:tab w:val="left" w:pos="6969"/>
        </w:tabs>
        <w:spacing w:before="250"/>
        <w:ind w:left="120"/>
        <w:rPr>
          <w:sz w:val="24"/>
        </w:rPr>
      </w:pPr>
      <w:r>
        <w:rPr>
          <w:i/>
          <w:sz w:val="24"/>
        </w:rPr>
        <w:t>Name of Student Applicant:</w:t>
      </w:r>
      <w:r>
        <w:rPr>
          <w:i/>
          <w:spacing w:val="-3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8CDD08" w14:textId="77777777" w:rsidR="003D6943" w:rsidRDefault="003D6943">
      <w:pPr>
        <w:spacing w:before="6"/>
        <w:rPr>
          <w:sz w:val="14"/>
        </w:rPr>
      </w:pPr>
    </w:p>
    <w:p w14:paraId="39087584" w14:textId="77777777" w:rsidR="003D6943" w:rsidRDefault="002B7736">
      <w:pPr>
        <w:tabs>
          <w:tab w:val="left" w:pos="6969"/>
        </w:tabs>
        <w:spacing w:before="90"/>
        <w:ind w:left="119"/>
        <w:rPr>
          <w:sz w:val="24"/>
        </w:rPr>
      </w:pPr>
      <w:r>
        <w:rPr>
          <w:i/>
          <w:sz w:val="24"/>
        </w:rPr>
        <w:t>Name of Evaluator:</w:t>
      </w:r>
      <w:r>
        <w:rPr>
          <w:i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911B3A" w14:textId="77777777" w:rsidR="003D6943" w:rsidRDefault="003D6943">
      <w:pPr>
        <w:spacing w:before="2"/>
        <w:rPr>
          <w:sz w:val="18"/>
        </w:rPr>
      </w:pPr>
    </w:p>
    <w:p w14:paraId="1DCE447B" w14:textId="74EA4B9E" w:rsidR="003D6943" w:rsidRDefault="002B7736">
      <w:pPr>
        <w:pStyle w:val="BodyText"/>
        <w:spacing w:before="95" w:line="232" w:lineRule="auto"/>
        <w:ind w:left="120" w:right="86"/>
      </w:pPr>
      <w:r>
        <w:rPr>
          <w:b/>
        </w:rPr>
        <w:t xml:space="preserve">Scoring Instructions: </w:t>
      </w:r>
      <w:r>
        <w:t>Please use the scoring range below to indicate your rating for each of the evaluation criteria.</w:t>
      </w:r>
    </w:p>
    <w:p w14:paraId="0D25F64F" w14:textId="77777777" w:rsidR="003D6943" w:rsidRDefault="003D6943">
      <w:pPr>
        <w:spacing w:line="232" w:lineRule="auto"/>
        <w:sectPr w:rsidR="003D6943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14:paraId="0466DD17" w14:textId="0E99A4B0" w:rsidR="003D6943" w:rsidRPr="002B7736" w:rsidRDefault="002B7736" w:rsidP="002B7736">
      <w:pPr>
        <w:pStyle w:val="BodyText"/>
        <w:spacing w:before="0" w:line="314" w:lineRule="exact"/>
        <w:ind w:left="120" w:right="-4850"/>
      </w:pPr>
      <w:r>
        <w:t xml:space="preserve">Return your scores by </w:t>
      </w:r>
      <w:r w:rsidR="00FF3976">
        <w:rPr>
          <w:b/>
          <w:bCs/>
        </w:rPr>
        <w:t>Monday, April</w:t>
      </w:r>
      <w:r w:rsidR="007125CB">
        <w:rPr>
          <w:b/>
          <w:bCs/>
        </w:rPr>
        <w:t xml:space="preserve"> 2</w:t>
      </w:r>
      <w:r w:rsidR="00FF3976">
        <w:rPr>
          <w:b/>
          <w:bCs/>
        </w:rPr>
        <w:t>2</w:t>
      </w:r>
      <w:r w:rsidRPr="002B7736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 xml:space="preserve"> </w:t>
      </w:r>
      <w:r w:rsidRPr="002B7736">
        <w:rPr>
          <w:b/>
          <w:bCs/>
        </w:rPr>
        <w:t xml:space="preserve">to </w:t>
      </w:r>
      <w:hyperlink r:id="rId4" w:history="1">
        <w:r w:rsidRPr="002B7736">
          <w:rPr>
            <w:rStyle w:val="Hyperlink"/>
            <w:b/>
            <w:bCs/>
          </w:rPr>
          <w:t>fuse@wku.edu</w:t>
        </w:r>
      </w:hyperlink>
      <w:r>
        <w:t xml:space="preserve">. </w:t>
      </w:r>
    </w:p>
    <w:p w14:paraId="793C6B28" w14:textId="77777777" w:rsidR="003D6943" w:rsidRDefault="003D6943">
      <w:pPr>
        <w:spacing w:before="4"/>
        <w:rPr>
          <w:sz w:val="25"/>
        </w:rPr>
      </w:pPr>
    </w:p>
    <w:p w14:paraId="3AE8F355" w14:textId="77777777" w:rsidR="002B7736" w:rsidRDefault="002B7736" w:rsidP="002B7736">
      <w:pPr>
        <w:spacing w:before="1"/>
        <w:ind w:left="120"/>
        <w:rPr>
          <w:sz w:val="24"/>
        </w:rPr>
      </w:pPr>
      <w:r>
        <w:rPr>
          <w:b/>
          <w:sz w:val="28"/>
        </w:rPr>
        <w:t xml:space="preserve">Scoring Range: 1-5 </w:t>
      </w:r>
      <w:r>
        <w:rPr>
          <w:sz w:val="24"/>
        </w:rPr>
        <w:t>(whole numbers)</w:t>
      </w:r>
    </w:p>
    <w:p w14:paraId="628B8E8B" w14:textId="6E0279A1" w:rsidR="003D6943" w:rsidRPr="002B7736" w:rsidRDefault="003D6943" w:rsidP="00065F5E">
      <w:pPr>
        <w:spacing w:before="1"/>
        <w:ind w:left="1080"/>
        <w:rPr>
          <w:sz w:val="24"/>
        </w:rPr>
      </w:pPr>
    </w:p>
    <w:p w14:paraId="1EE853B3" w14:textId="77777777" w:rsidR="003D6943" w:rsidRDefault="003D6943" w:rsidP="00065F5E">
      <w:pPr>
        <w:spacing w:line="314" w:lineRule="exact"/>
        <w:ind w:left="1080"/>
        <w:rPr>
          <w:sz w:val="28"/>
        </w:rPr>
        <w:sectPr w:rsidR="003D6943" w:rsidSect="00065F5E">
          <w:type w:val="continuous"/>
          <w:pgSz w:w="12240" w:h="15840"/>
          <w:pgMar w:top="640" w:right="660" w:bottom="280" w:left="600" w:header="720" w:footer="720" w:gutter="0"/>
          <w:cols w:space="4140"/>
        </w:sectPr>
      </w:pPr>
    </w:p>
    <w:p w14:paraId="51DFAE67" w14:textId="77777777" w:rsidR="003D6943" w:rsidRDefault="003D6943">
      <w:pPr>
        <w:spacing w:before="10"/>
        <w:rPr>
          <w:sz w:val="17"/>
        </w:rPr>
      </w:pPr>
    </w:p>
    <w:p w14:paraId="0D327DFD" w14:textId="77777777" w:rsidR="003D6943" w:rsidRDefault="002B7736">
      <w:pPr>
        <w:tabs>
          <w:tab w:val="left" w:pos="1774"/>
          <w:tab w:val="left" w:pos="3828"/>
          <w:tab w:val="left" w:pos="5196"/>
          <w:tab w:val="left" w:pos="7263"/>
        </w:tabs>
        <w:spacing w:before="90"/>
        <w:ind w:left="120"/>
        <w:rPr>
          <w:sz w:val="24"/>
        </w:rPr>
      </w:pPr>
      <w:r>
        <w:rPr>
          <w:sz w:val="24"/>
        </w:rPr>
        <w:t>1=Very Weak</w:t>
      </w:r>
      <w:r>
        <w:rPr>
          <w:sz w:val="24"/>
        </w:rPr>
        <w:tab/>
        <w:t>2=Below</w:t>
      </w:r>
      <w:r>
        <w:rPr>
          <w:spacing w:val="-5"/>
          <w:sz w:val="24"/>
        </w:rPr>
        <w:t xml:space="preserve"> </w:t>
      </w:r>
      <w:r>
        <w:rPr>
          <w:sz w:val="24"/>
        </w:rPr>
        <w:t>Average</w:t>
      </w:r>
      <w:r>
        <w:rPr>
          <w:sz w:val="24"/>
        </w:rPr>
        <w:tab/>
        <w:t>3=Average</w:t>
      </w:r>
      <w:r>
        <w:rPr>
          <w:sz w:val="24"/>
        </w:rPr>
        <w:tab/>
        <w:t>4=Above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z w:val="24"/>
        </w:rPr>
        <w:tab/>
        <w:t>5=Excellent</w:t>
      </w:r>
    </w:p>
    <w:p w14:paraId="6517FAD8" w14:textId="77777777" w:rsidR="003D6943" w:rsidRDefault="003D6943">
      <w:pPr>
        <w:spacing w:before="7" w:after="1"/>
        <w:rPr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2520"/>
      </w:tblGrid>
      <w:tr w:rsidR="003D6943" w14:paraId="00537450" w14:textId="77777777">
        <w:trPr>
          <w:trHeight w:val="412"/>
        </w:trPr>
        <w:tc>
          <w:tcPr>
            <w:tcW w:w="6235" w:type="dxa"/>
            <w:shd w:val="clear" w:color="auto" w:fill="D9D9D9"/>
          </w:tcPr>
          <w:p w14:paraId="63FF298D" w14:textId="77777777" w:rsidR="003D6943" w:rsidRDefault="002B7736">
            <w:pPr>
              <w:pStyle w:val="TableParagraph"/>
              <w:spacing w:before="59"/>
              <w:ind w:left="2093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 Criteria</w:t>
            </w:r>
          </w:p>
        </w:tc>
        <w:tc>
          <w:tcPr>
            <w:tcW w:w="2520" w:type="dxa"/>
            <w:shd w:val="clear" w:color="auto" w:fill="D9D9D9"/>
          </w:tcPr>
          <w:p w14:paraId="4EE9F471" w14:textId="77777777" w:rsidR="003D6943" w:rsidRDefault="002B7736">
            <w:pPr>
              <w:pStyle w:val="TableParagraph"/>
              <w:spacing w:before="59"/>
              <w:ind w:left="892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 w:rsidR="003D6943" w14:paraId="761B2189" w14:textId="77777777">
        <w:trPr>
          <w:trHeight w:val="940"/>
        </w:trPr>
        <w:tc>
          <w:tcPr>
            <w:tcW w:w="6235" w:type="dxa"/>
          </w:tcPr>
          <w:p w14:paraId="1CA1CBB3" w14:textId="77777777" w:rsidR="003D6943" w:rsidRDefault="002B7736">
            <w:pPr>
              <w:pStyle w:val="TableParagraph"/>
              <w:spacing w:before="4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Quality of proposal</w:t>
            </w:r>
          </w:p>
          <w:p w14:paraId="06105312" w14:textId="77777777" w:rsidR="003D6943" w:rsidRDefault="002B7736">
            <w:pPr>
              <w:pStyle w:val="TableParagraph"/>
              <w:spacing w:line="237" w:lineRule="auto"/>
              <w:ind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Clear, concise description of attainable project goals; few to no grammatical errors</w:t>
            </w:r>
          </w:p>
        </w:tc>
        <w:tc>
          <w:tcPr>
            <w:tcW w:w="2520" w:type="dxa"/>
          </w:tcPr>
          <w:p w14:paraId="3B4F8E84" w14:textId="77777777" w:rsidR="003D6943" w:rsidRDefault="003D6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943" w14:paraId="248C15BB" w14:textId="77777777">
        <w:trPr>
          <w:trHeight w:val="940"/>
        </w:trPr>
        <w:tc>
          <w:tcPr>
            <w:tcW w:w="6235" w:type="dxa"/>
          </w:tcPr>
          <w:p w14:paraId="09E27ED5" w14:textId="77777777" w:rsidR="003D6943" w:rsidRDefault="002B7736">
            <w:pPr>
              <w:pStyle w:val="TableParagraph"/>
              <w:spacing w:before="4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Research and/or creative merit</w:t>
            </w:r>
          </w:p>
          <w:p w14:paraId="512860CF" w14:textId="77777777" w:rsidR="003D6943" w:rsidRDefault="002B7736">
            <w:pPr>
              <w:pStyle w:val="TableParagraph"/>
              <w:spacing w:line="237" w:lineRule="auto"/>
              <w:ind w:right="605"/>
              <w:rPr>
                <w:i/>
                <w:sz w:val="24"/>
              </w:rPr>
            </w:pPr>
            <w:r>
              <w:rPr>
                <w:i/>
                <w:sz w:val="24"/>
              </w:rPr>
              <w:t>Provides a compelling argument for research or creative activity</w:t>
            </w:r>
          </w:p>
        </w:tc>
        <w:tc>
          <w:tcPr>
            <w:tcW w:w="2520" w:type="dxa"/>
          </w:tcPr>
          <w:p w14:paraId="1516BE38" w14:textId="77777777" w:rsidR="003D6943" w:rsidRDefault="003D6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943" w14:paraId="5E1D494A" w14:textId="77777777">
        <w:trPr>
          <w:trHeight w:val="935"/>
        </w:trPr>
        <w:tc>
          <w:tcPr>
            <w:tcW w:w="6235" w:type="dxa"/>
          </w:tcPr>
          <w:p w14:paraId="2D2A60EE" w14:textId="77777777" w:rsidR="003D6943" w:rsidRDefault="002B7736">
            <w:pPr>
              <w:pStyle w:val="TableParagraph"/>
              <w:spacing w:before="5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 of educational value</w:t>
            </w:r>
          </w:p>
          <w:p w14:paraId="4DD55491" w14:textId="77777777" w:rsidR="003D6943" w:rsidRDefault="002B7736">
            <w:pPr>
              <w:pStyle w:val="TableParagraph"/>
              <w:spacing w:before="5" w:line="230" w:lineRule="auto"/>
              <w:ind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Articulates how/why contributes to professional development, course of study, and/or research goals</w:t>
            </w:r>
          </w:p>
        </w:tc>
        <w:tc>
          <w:tcPr>
            <w:tcW w:w="2520" w:type="dxa"/>
          </w:tcPr>
          <w:p w14:paraId="0C1A0ACE" w14:textId="77777777" w:rsidR="003D6943" w:rsidRDefault="003D6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943" w14:paraId="2823C355" w14:textId="77777777">
        <w:trPr>
          <w:trHeight w:val="1209"/>
        </w:trPr>
        <w:tc>
          <w:tcPr>
            <w:tcW w:w="6235" w:type="dxa"/>
          </w:tcPr>
          <w:p w14:paraId="24918E86" w14:textId="77777777" w:rsidR="003D6943" w:rsidRDefault="002B7736">
            <w:pPr>
              <w:pStyle w:val="TableParagraph"/>
              <w:spacing w:before="5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Strength of faculty member’s endorsement</w:t>
            </w:r>
          </w:p>
          <w:p w14:paraId="7F158112" w14:textId="77777777" w:rsidR="003D6943" w:rsidRDefault="002B7736">
            <w:pPr>
              <w:pStyle w:val="TableParagraph"/>
              <w:spacing w:before="5" w:line="232" w:lineRule="auto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Provides evidence that student will benefit/grow as a result of funded activity; describes characteristics of diligent, responsible student; approves methodology</w:t>
            </w:r>
          </w:p>
        </w:tc>
        <w:tc>
          <w:tcPr>
            <w:tcW w:w="2520" w:type="dxa"/>
          </w:tcPr>
          <w:p w14:paraId="770579EF" w14:textId="77777777" w:rsidR="003D6943" w:rsidRDefault="003D6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943" w14:paraId="4B499213" w14:textId="77777777">
        <w:trPr>
          <w:trHeight w:val="940"/>
        </w:trPr>
        <w:tc>
          <w:tcPr>
            <w:tcW w:w="6235" w:type="dxa"/>
          </w:tcPr>
          <w:p w14:paraId="7F0950F1" w14:textId="77777777" w:rsidR="003D6943" w:rsidRDefault="002B7736">
            <w:pPr>
              <w:pStyle w:val="TableParagraph"/>
              <w:spacing w:before="5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 Product</w:t>
            </w:r>
          </w:p>
          <w:p w14:paraId="23732F2E" w14:textId="77777777" w:rsidR="003D6943" w:rsidRDefault="002B7736">
            <w:pPr>
              <w:pStyle w:val="TableParagraph"/>
              <w:spacing w:before="3" w:line="232" w:lineRule="auto"/>
              <w:ind w:right="624"/>
              <w:rPr>
                <w:i/>
                <w:sz w:val="24"/>
              </w:rPr>
            </w:pPr>
            <w:r>
              <w:rPr>
                <w:i/>
                <w:sz w:val="24"/>
              </w:rPr>
              <w:t>Provides a reasonable plan for presenting the work after completion</w:t>
            </w:r>
          </w:p>
        </w:tc>
        <w:tc>
          <w:tcPr>
            <w:tcW w:w="2520" w:type="dxa"/>
          </w:tcPr>
          <w:p w14:paraId="14E5B47B" w14:textId="77777777" w:rsidR="003D6943" w:rsidRDefault="003D694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075B000" w14:textId="77777777" w:rsidR="003D6943" w:rsidRDefault="003D6943">
      <w:pPr>
        <w:spacing w:before="6"/>
        <w:rPr>
          <w:sz w:val="23"/>
        </w:rPr>
      </w:pPr>
    </w:p>
    <w:p w14:paraId="1DEDECAF" w14:textId="20861CDD" w:rsidR="003D6943" w:rsidRDefault="002B7736">
      <w:pPr>
        <w:ind w:left="120"/>
        <w:rPr>
          <w:b/>
          <w:sz w:val="26"/>
        </w:rPr>
      </w:pPr>
      <w:r>
        <w:rPr>
          <w:b/>
          <w:sz w:val="26"/>
          <w:u w:val="thick"/>
        </w:rPr>
        <w:t>Briefly comment on any highlights</w:t>
      </w:r>
      <w:r w:rsidR="007125CB">
        <w:rPr>
          <w:b/>
          <w:sz w:val="26"/>
          <w:u w:val="thick"/>
        </w:rPr>
        <w:t xml:space="preserve"> or weaknesses</w:t>
      </w:r>
      <w:r>
        <w:rPr>
          <w:b/>
          <w:sz w:val="26"/>
          <w:u w:val="thick"/>
        </w:rPr>
        <w:t xml:space="preserve"> of the proposed project:</w:t>
      </w:r>
    </w:p>
    <w:sectPr w:rsidR="003D6943">
      <w:type w:val="continuous"/>
      <w:pgSz w:w="12240" w:h="15840"/>
      <w:pgMar w:top="6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3"/>
    <w:rsid w:val="00065F5E"/>
    <w:rsid w:val="002B7736"/>
    <w:rsid w:val="003D6943"/>
    <w:rsid w:val="007125CB"/>
    <w:rsid w:val="00CB2004"/>
    <w:rsid w:val="00D42ED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7E90"/>
  <w15:docId w15:val="{355A1692-9057-EE4D-A717-A112AA4E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Hyperlink">
    <w:name w:val="Hyperlink"/>
    <w:basedOn w:val="DefaultParagraphFont"/>
    <w:uiPriority w:val="99"/>
    <w:unhideWhenUsed/>
    <w:rsid w:val="002B7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se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</dc:title>
  <dc:creator>Gregory, Ryanne</dc:creator>
  <cp:lastModifiedBy>Shemwell, Sam</cp:lastModifiedBy>
  <cp:revision>5</cp:revision>
  <dcterms:created xsi:type="dcterms:W3CDTF">2022-10-11T15:58:00Z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Word</vt:lpwstr>
  </property>
  <property fmtid="{D5CDD505-2E9C-101B-9397-08002B2CF9AE}" pid="4" name="LastSaved">
    <vt:filetime>2020-03-31T00:00:00Z</vt:filetime>
  </property>
  <property fmtid="{D5CDD505-2E9C-101B-9397-08002B2CF9AE}" pid="5" name="GrammarlyDocumentId">
    <vt:lpwstr>08ac2c5660f9dcc9312f7f0845c6e928f08a4e9023f2b32273fac5e9a3b36445</vt:lpwstr>
  </property>
</Properties>
</file>