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83" w:rsidRPr="00614629" w:rsidRDefault="00D73FA1" w:rsidP="00E33283">
      <w:pPr>
        <w:jc w:val="center"/>
        <w:rPr>
          <w:rFonts w:asciiTheme="minorHAnsi" w:hAnsiTheme="minorHAnsi"/>
          <w:b/>
        </w:rPr>
      </w:pPr>
      <w:r w:rsidRPr="00614629">
        <w:rPr>
          <w:rFonts w:asciiTheme="minorHAnsi" w:hAnsiTheme="minorHAnsi"/>
          <w:b/>
        </w:rPr>
        <w:t>Governance</w:t>
      </w:r>
      <w:r w:rsidR="00E33283" w:rsidRPr="00614629">
        <w:rPr>
          <w:rFonts w:asciiTheme="minorHAnsi" w:hAnsiTheme="minorHAnsi"/>
          <w:b/>
        </w:rPr>
        <w:t xml:space="preserve"> of the </w:t>
      </w:r>
      <w:proofErr w:type="spellStart"/>
      <w:r w:rsidR="00E33283" w:rsidRPr="00614629">
        <w:rPr>
          <w:rFonts w:asciiTheme="minorHAnsi" w:hAnsiTheme="minorHAnsi"/>
          <w:b/>
        </w:rPr>
        <w:t>Master</w:t>
      </w:r>
      <w:r w:rsidR="00771B41" w:rsidRPr="00614629">
        <w:rPr>
          <w:rFonts w:asciiTheme="minorHAnsi" w:hAnsiTheme="minorHAnsi"/>
          <w:b/>
        </w:rPr>
        <w:t>’</w:t>
      </w:r>
      <w:r w:rsidR="00E33283" w:rsidRPr="00614629">
        <w:rPr>
          <w:rFonts w:asciiTheme="minorHAnsi" w:hAnsiTheme="minorHAnsi"/>
          <w:b/>
        </w:rPr>
        <w:t>s</w:t>
      </w:r>
      <w:proofErr w:type="spellEnd"/>
      <w:r w:rsidR="00E33283" w:rsidRPr="00614629">
        <w:rPr>
          <w:rFonts w:asciiTheme="minorHAnsi" w:hAnsiTheme="minorHAnsi"/>
          <w:b/>
        </w:rPr>
        <w:t xml:space="preserve"> of Public Health Program </w:t>
      </w:r>
    </w:p>
    <w:p w:rsidR="00E33283" w:rsidRPr="00614629" w:rsidRDefault="00E33283" w:rsidP="00E33283">
      <w:pPr>
        <w:rPr>
          <w:rFonts w:asciiTheme="minorHAnsi" w:hAnsiTheme="minorHAnsi"/>
          <w:b/>
        </w:rPr>
      </w:pPr>
    </w:p>
    <w:p w:rsidR="00E33283" w:rsidRPr="00614629" w:rsidRDefault="00E33283" w:rsidP="0097069B">
      <w:pPr>
        <w:jc w:val="center"/>
        <w:rPr>
          <w:rFonts w:asciiTheme="minorHAnsi" w:hAnsiTheme="minorHAnsi"/>
          <w:b/>
        </w:rPr>
      </w:pPr>
    </w:p>
    <w:p w:rsidR="00D73FA1" w:rsidRPr="00614629" w:rsidRDefault="00E33283" w:rsidP="00D73FA1">
      <w:pPr>
        <w:rPr>
          <w:rFonts w:asciiTheme="minorHAnsi" w:hAnsiTheme="minorHAnsi"/>
        </w:rPr>
      </w:pPr>
      <w:r w:rsidRPr="00614629">
        <w:rPr>
          <w:rFonts w:asciiTheme="minorHAnsi" w:hAnsiTheme="minorHAnsi"/>
          <w:i/>
        </w:rPr>
        <w:t xml:space="preserve">The </w:t>
      </w:r>
      <w:proofErr w:type="spellStart"/>
      <w:r w:rsidRPr="00614629">
        <w:rPr>
          <w:rFonts w:asciiTheme="minorHAnsi" w:hAnsiTheme="minorHAnsi"/>
          <w:i/>
        </w:rPr>
        <w:t>Master</w:t>
      </w:r>
      <w:r w:rsidR="008219F9" w:rsidRPr="00614629">
        <w:rPr>
          <w:rFonts w:asciiTheme="minorHAnsi" w:hAnsiTheme="minorHAnsi"/>
          <w:i/>
        </w:rPr>
        <w:t>’s</w:t>
      </w:r>
      <w:proofErr w:type="spellEnd"/>
      <w:r w:rsidRPr="00614629">
        <w:rPr>
          <w:rFonts w:asciiTheme="minorHAnsi" w:hAnsiTheme="minorHAnsi"/>
          <w:i/>
        </w:rPr>
        <w:t xml:space="preserve"> of Public Health (MPH) Program complies with the policies and procedures set forth by the Department of Public Health, the College of Health and Human Services, and the University Faculty Handbook</w:t>
      </w:r>
      <w:r w:rsidRPr="00614629">
        <w:rPr>
          <w:rFonts w:asciiTheme="minorHAnsi" w:hAnsiTheme="minorHAnsi"/>
        </w:rPr>
        <w:t>.</w:t>
      </w:r>
      <w:r w:rsidR="00D73FA1" w:rsidRPr="00614629">
        <w:rPr>
          <w:rFonts w:asciiTheme="minorHAnsi" w:hAnsiTheme="minorHAnsi"/>
        </w:rPr>
        <w:t xml:space="preserve"> </w:t>
      </w:r>
    </w:p>
    <w:p w:rsidR="00D73FA1" w:rsidRPr="00614629" w:rsidRDefault="00D73FA1" w:rsidP="00E33283">
      <w:pPr>
        <w:rPr>
          <w:rFonts w:asciiTheme="minorHAnsi" w:hAnsiTheme="minorHAnsi"/>
        </w:rPr>
      </w:pPr>
    </w:p>
    <w:p w:rsidR="005D6A31" w:rsidRPr="00614629" w:rsidRDefault="00D73FA1" w:rsidP="005D6A31">
      <w:pPr>
        <w:rPr>
          <w:rFonts w:asciiTheme="minorHAnsi" w:hAnsiTheme="minorHAnsi"/>
          <w:lang w:eastAsia="ja-JP"/>
        </w:rPr>
      </w:pPr>
      <w:r w:rsidRPr="00614629">
        <w:rPr>
          <w:rFonts w:asciiTheme="minorHAnsi" w:hAnsiTheme="minorHAnsi"/>
        </w:rPr>
        <w:t>The MPH Program</w:t>
      </w:r>
      <w:r w:rsidR="00974609" w:rsidRPr="00614629">
        <w:rPr>
          <w:rFonts w:asciiTheme="minorHAnsi" w:hAnsiTheme="minorHAnsi"/>
        </w:rPr>
        <w:t xml:space="preserve"> is governed by the MPH </w:t>
      </w:r>
      <w:r w:rsidRPr="00614629">
        <w:rPr>
          <w:rFonts w:asciiTheme="minorHAnsi" w:hAnsiTheme="minorHAnsi"/>
        </w:rPr>
        <w:t xml:space="preserve">Committee under the leadership and guidance of the </w:t>
      </w:r>
      <w:r w:rsidR="00166817" w:rsidRPr="00614629">
        <w:rPr>
          <w:rFonts w:asciiTheme="minorHAnsi" w:hAnsiTheme="minorHAnsi"/>
        </w:rPr>
        <w:t xml:space="preserve">MPH </w:t>
      </w:r>
      <w:r w:rsidRPr="00614629">
        <w:rPr>
          <w:rFonts w:asciiTheme="minorHAnsi" w:hAnsiTheme="minorHAnsi"/>
        </w:rPr>
        <w:t xml:space="preserve">Program </w:t>
      </w:r>
      <w:r w:rsidR="00166817" w:rsidRPr="00614629">
        <w:rPr>
          <w:rFonts w:asciiTheme="minorHAnsi" w:hAnsiTheme="minorHAnsi"/>
        </w:rPr>
        <w:t>Coordinator</w:t>
      </w:r>
      <w:r w:rsidR="00974609" w:rsidRPr="00614629">
        <w:rPr>
          <w:rFonts w:asciiTheme="minorHAnsi" w:hAnsiTheme="minorHAnsi"/>
        </w:rPr>
        <w:t>.</w:t>
      </w:r>
      <w:r w:rsidR="005D6A31" w:rsidRPr="00614629">
        <w:rPr>
          <w:rFonts w:asciiTheme="minorHAnsi" w:hAnsiTheme="minorHAnsi"/>
        </w:rPr>
        <w:t xml:space="preserve"> </w:t>
      </w:r>
      <w:r w:rsidR="00974609" w:rsidRPr="00614629">
        <w:rPr>
          <w:rFonts w:asciiTheme="minorHAnsi" w:hAnsiTheme="minorHAnsi"/>
          <w:lang w:eastAsia="ja-JP"/>
        </w:rPr>
        <w:t>This MPH C</w:t>
      </w:r>
      <w:r w:rsidR="005D6A31" w:rsidRPr="00614629">
        <w:rPr>
          <w:rFonts w:asciiTheme="minorHAnsi" w:hAnsiTheme="minorHAnsi"/>
          <w:lang w:eastAsia="ja-JP"/>
        </w:rPr>
        <w:t>ommittee has the mission of directing the operation</w:t>
      </w:r>
      <w:r w:rsidR="004E4AD5" w:rsidRPr="00614629">
        <w:rPr>
          <w:rFonts w:asciiTheme="minorHAnsi" w:hAnsiTheme="minorHAnsi"/>
          <w:lang w:eastAsia="ja-JP"/>
        </w:rPr>
        <w:t>s</w:t>
      </w:r>
      <w:r w:rsidR="005D6A31" w:rsidRPr="00614629">
        <w:rPr>
          <w:rFonts w:asciiTheme="minorHAnsi" w:hAnsiTheme="minorHAnsi"/>
          <w:lang w:eastAsia="ja-JP"/>
        </w:rPr>
        <w:t xml:space="preserve"> and futur</w:t>
      </w:r>
      <w:r w:rsidR="00974609" w:rsidRPr="00614629">
        <w:rPr>
          <w:rFonts w:asciiTheme="minorHAnsi" w:hAnsiTheme="minorHAnsi"/>
          <w:lang w:eastAsia="ja-JP"/>
        </w:rPr>
        <w:t>e direction</w:t>
      </w:r>
      <w:r w:rsidR="004E4AD5" w:rsidRPr="00614629">
        <w:rPr>
          <w:rFonts w:asciiTheme="minorHAnsi" w:hAnsiTheme="minorHAnsi"/>
          <w:lang w:eastAsia="ja-JP"/>
        </w:rPr>
        <w:t>s</w:t>
      </w:r>
      <w:r w:rsidR="00974609" w:rsidRPr="00614629">
        <w:rPr>
          <w:rFonts w:asciiTheme="minorHAnsi" w:hAnsiTheme="minorHAnsi"/>
          <w:lang w:eastAsia="ja-JP"/>
        </w:rPr>
        <w:t xml:space="preserve"> of the MPH p</w:t>
      </w:r>
      <w:r w:rsidR="00F34482" w:rsidRPr="00614629">
        <w:rPr>
          <w:rFonts w:asciiTheme="minorHAnsi" w:hAnsiTheme="minorHAnsi"/>
          <w:lang w:eastAsia="ja-JP"/>
        </w:rPr>
        <w:t xml:space="preserve">rogram, and </w:t>
      </w:r>
      <w:r w:rsidR="005D6A31" w:rsidRPr="00614629">
        <w:rPr>
          <w:rFonts w:asciiTheme="minorHAnsi" w:hAnsiTheme="minorHAnsi"/>
          <w:lang w:eastAsia="ja-JP"/>
        </w:rPr>
        <w:t xml:space="preserve">makes decisions about curriculum, </w:t>
      </w:r>
      <w:r w:rsidR="004E4AD5" w:rsidRPr="00614629">
        <w:rPr>
          <w:rFonts w:asciiTheme="minorHAnsi" w:hAnsiTheme="minorHAnsi"/>
          <w:lang w:eastAsia="ja-JP"/>
        </w:rPr>
        <w:t xml:space="preserve">admissions, </w:t>
      </w:r>
      <w:r w:rsidR="005D6A31" w:rsidRPr="00614629">
        <w:rPr>
          <w:rFonts w:asciiTheme="minorHAnsi" w:hAnsiTheme="minorHAnsi"/>
          <w:lang w:eastAsia="ja-JP"/>
        </w:rPr>
        <w:t>and progra</w:t>
      </w:r>
      <w:r w:rsidR="00F34482" w:rsidRPr="00614629">
        <w:rPr>
          <w:rFonts w:asciiTheme="minorHAnsi" w:hAnsiTheme="minorHAnsi"/>
          <w:lang w:eastAsia="ja-JP"/>
        </w:rPr>
        <w:t xml:space="preserve">m policy.  All of the </w:t>
      </w:r>
      <w:proofErr w:type="gramStart"/>
      <w:r w:rsidR="004E4AD5" w:rsidRPr="0066755D">
        <w:rPr>
          <w:rFonts w:asciiTheme="minorHAnsi" w:hAnsiTheme="minorHAnsi"/>
          <w:strike/>
          <w:color w:val="C00000"/>
          <w:lang w:eastAsia="ja-JP"/>
        </w:rPr>
        <w:t xml:space="preserve">primary </w:t>
      </w:r>
      <w:r w:rsidR="0066755D">
        <w:rPr>
          <w:rFonts w:asciiTheme="minorHAnsi" w:hAnsiTheme="minorHAnsi"/>
          <w:lang w:eastAsia="ja-JP"/>
        </w:rPr>
        <w:t xml:space="preserve"> </w:t>
      </w:r>
      <w:r w:rsidR="0066755D" w:rsidRPr="0066755D">
        <w:rPr>
          <w:rFonts w:asciiTheme="minorHAnsi" w:hAnsiTheme="minorHAnsi"/>
          <w:color w:val="C00000"/>
          <w:lang w:eastAsia="ja-JP"/>
        </w:rPr>
        <w:t>core</w:t>
      </w:r>
      <w:proofErr w:type="gramEnd"/>
      <w:r w:rsidR="0066755D" w:rsidRPr="0066755D">
        <w:rPr>
          <w:rFonts w:asciiTheme="minorHAnsi" w:hAnsiTheme="minorHAnsi"/>
          <w:color w:val="C00000"/>
          <w:lang w:eastAsia="ja-JP"/>
        </w:rPr>
        <w:t xml:space="preserve"> </w:t>
      </w:r>
      <w:r w:rsidR="004E4AD5" w:rsidRPr="00614629">
        <w:rPr>
          <w:rFonts w:asciiTheme="minorHAnsi" w:hAnsiTheme="minorHAnsi"/>
          <w:lang w:eastAsia="ja-JP"/>
        </w:rPr>
        <w:t>MPH</w:t>
      </w:r>
      <w:r w:rsidR="00974609" w:rsidRPr="00614629">
        <w:rPr>
          <w:rFonts w:asciiTheme="minorHAnsi" w:hAnsiTheme="minorHAnsi"/>
          <w:lang w:eastAsia="ja-JP"/>
        </w:rPr>
        <w:t xml:space="preserve"> faculty serve on the MPH </w:t>
      </w:r>
      <w:r w:rsidR="00166817" w:rsidRPr="00614629">
        <w:rPr>
          <w:rFonts w:asciiTheme="minorHAnsi" w:hAnsiTheme="minorHAnsi"/>
          <w:lang w:eastAsia="ja-JP"/>
        </w:rPr>
        <w:t>C</w:t>
      </w:r>
      <w:r w:rsidR="00974609" w:rsidRPr="00614629">
        <w:rPr>
          <w:rFonts w:asciiTheme="minorHAnsi" w:hAnsiTheme="minorHAnsi"/>
          <w:lang w:eastAsia="ja-JP"/>
        </w:rPr>
        <w:t xml:space="preserve">ommittee; the </w:t>
      </w:r>
      <w:r w:rsidR="00166817" w:rsidRPr="00614629">
        <w:rPr>
          <w:rFonts w:asciiTheme="minorHAnsi" w:hAnsiTheme="minorHAnsi"/>
          <w:lang w:eastAsia="ja-JP"/>
        </w:rPr>
        <w:t xml:space="preserve">MPH </w:t>
      </w:r>
      <w:r w:rsidR="00974609" w:rsidRPr="00614629">
        <w:rPr>
          <w:rFonts w:asciiTheme="minorHAnsi" w:hAnsiTheme="minorHAnsi"/>
          <w:lang w:eastAsia="ja-JP"/>
        </w:rPr>
        <w:t xml:space="preserve">Program </w:t>
      </w:r>
      <w:r w:rsidR="00166817" w:rsidRPr="00614629">
        <w:rPr>
          <w:rFonts w:asciiTheme="minorHAnsi" w:hAnsiTheme="minorHAnsi"/>
          <w:lang w:eastAsia="ja-JP"/>
        </w:rPr>
        <w:t xml:space="preserve">Coordinator </w:t>
      </w:r>
      <w:r w:rsidR="00974609" w:rsidRPr="00614629">
        <w:rPr>
          <w:rFonts w:asciiTheme="minorHAnsi" w:hAnsiTheme="minorHAnsi"/>
          <w:lang w:eastAsia="ja-JP"/>
        </w:rPr>
        <w:t>serves as chair.</w:t>
      </w:r>
    </w:p>
    <w:p w:rsidR="00F34482" w:rsidRPr="00614629" w:rsidRDefault="00F34482" w:rsidP="005D6A31">
      <w:pPr>
        <w:rPr>
          <w:rFonts w:asciiTheme="minorHAnsi" w:hAnsiTheme="minorHAnsi"/>
          <w:lang w:eastAsia="ja-JP"/>
        </w:rPr>
      </w:pPr>
    </w:p>
    <w:p w:rsidR="00974609" w:rsidRPr="00614629" w:rsidRDefault="00F34482" w:rsidP="00E33283">
      <w:pPr>
        <w:rPr>
          <w:rFonts w:asciiTheme="minorHAnsi" w:hAnsiTheme="minorHAnsi"/>
        </w:rPr>
      </w:pPr>
      <w:r w:rsidRPr="00614629">
        <w:rPr>
          <w:rFonts w:asciiTheme="minorHAnsi" w:hAnsiTheme="minorHAnsi"/>
          <w:lang w:eastAsia="ja-JP"/>
        </w:rPr>
        <w:t xml:space="preserve">I. </w:t>
      </w:r>
      <w:r w:rsidR="00D73FA1" w:rsidRPr="00614629">
        <w:rPr>
          <w:rFonts w:asciiTheme="minorHAnsi" w:hAnsiTheme="minorHAnsi"/>
        </w:rPr>
        <w:t xml:space="preserve"> </w:t>
      </w:r>
      <w:r w:rsidR="00974609" w:rsidRPr="00614629">
        <w:rPr>
          <w:rFonts w:asciiTheme="minorHAnsi" w:hAnsiTheme="minorHAnsi"/>
        </w:rPr>
        <w:t>Programmatic Responsibilities</w:t>
      </w:r>
    </w:p>
    <w:p w:rsidR="00F34482" w:rsidRPr="00614629" w:rsidRDefault="00974609" w:rsidP="00E33283">
      <w:pPr>
        <w:rPr>
          <w:rFonts w:asciiTheme="minorHAnsi" w:hAnsiTheme="minorHAnsi"/>
        </w:rPr>
      </w:pPr>
      <w:r w:rsidRPr="00614629">
        <w:rPr>
          <w:rFonts w:asciiTheme="minorHAnsi" w:hAnsiTheme="minorHAnsi"/>
        </w:rPr>
        <w:t>The MPH Committee</w:t>
      </w:r>
      <w:r w:rsidR="004E4AD5" w:rsidRPr="00614629">
        <w:rPr>
          <w:rFonts w:asciiTheme="minorHAnsi" w:hAnsiTheme="minorHAnsi"/>
        </w:rPr>
        <w:t xml:space="preserve"> is responsible for:</w:t>
      </w:r>
    </w:p>
    <w:p w:rsidR="005D6A31" w:rsidRPr="00614629" w:rsidRDefault="005D6A31" w:rsidP="005D6A31">
      <w:pPr>
        <w:numPr>
          <w:ilvl w:val="0"/>
          <w:numId w:val="7"/>
        </w:numPr>
        <w:tabs>
          <w:tab w:val="num" w:pos="900"/>
        </w:tabs>
        <w:jc w:val="both"/>
        <w:rPr>
          <w:rFonts w:asciiTheme="minorHAnsi" w:hAnsiTheme="minorHAnsi"/>
        </w:rPr>
      </w:pPr>
      <w:r w:rsidRPr="00614629">
        <w:rPr>
          <w:rFonts w:asciiTheme="minorHAnsi" w:hAnsiTheme="minorHAnsi"/>
        </w:rPr>
        <w:t xml:space="preserve">General management and oversight of </w:t>
      </w:r>
      <w:r w:rsidR="00166817" w:rsidRPr="00614629">
        <w:rPr>
          <w:rFonts w:asciiTheme="minorHAnsi" w:hAnsiTheme="minorHAnsi"/>
        </w:rPr>
        <w:t xml:space="preserve">the MPH </w:t>
      </w:r>
      <w:r w:rsidR="004E4AD5" w:rsidRPr="00614629">
        <w:rPr>
          <w:rFonts w:asciiTheme="minorHAnsi" w:hAnsiTheme="minorHAnsi"/>
        </w:rPr>
        <w:t>program.</w:t>
      </w:r>
    </w:p>
    <w:p w:rsidR="005D6A31" w:rsidRPr="00614629" w:rsidRDefault="005D6A31" w:rsidP="005D6A31">
      <w:pPr>
        <w:numPr>
          <w:ilvl w:val="0"/>
          <w:numId w:val="7"/>
        </w:numPr>
        <w:tabs>
          <w:tab w:val="num" w:pos="900"/>
        </w:tabs>
        <w:jc w:val="both"/>
        <w:rPr>
          <w:rFonts w:asciiTheme="minorHAnsi" w:hAnsiTheme="minorHAnsi"/>
        </w:rPr>
      </w:pPr>
      <w:r w:rsidRPr="00614629">
        <w:rPr>
          <w:rFonts w:asciiTheme="minorHAnsi" w:hAnsiTheme="minorHAnsi"/>
        </w:rPr>
        <w:t>Establishing admission requirements, approving admissions, and recommending students for graduate assistantships.</w:t>
      </w:r>
    </w:p>
    <w:p w:rsidR="005D6A31" w:rsidRPr="00614629" w:rsidRDefault="004E4AD5" w:rsidP="005D6A31">
      <w:pPr>
        <w:numPr>
          <w:ilvl w:val="0"/>
          <w:numId w:val="7"/>
        </w:numPr>
        <w:tabs>
          <w:tab w:val="num" w:pos="900"/>
        </w:tabs>
        <w:jc w:val="both"/>
        <w:rPr>
          <w:rFonts w:asciiTheme="minorHAnsi" w:hAnsiTheme="minorHAnsi"/>
        </w:rPr>
      </w:pPr>
      <w:r w:rsidRPr="00614629">
        <w:rPr>
          <w:rFonts w:asciiTheme="minorHAnsi" w:hAnsiTheme="minorHAnsi"/>
        </w:rPr>
        <w:t>Ensuring a curriculum that is well-aligned with stated competencies and relevant to the public health workforce</w:t>
      </w:r>
      <w:r w:rsidR="008219F9" w:rsidRPr="00614629">
        <w:rPr>
          <w:rFonts w:asciiTheme="minorHAnsi" w:hAnsiTheme="minorHAnsi"/>
        </w:rPr>
        <w:t>.</w:t>
      </w:r>
    </w:p>
    <w:p w:rsidR="004E4AD5" w:rsidRPr="00614629" w:rsidRDefault="004E4AD5" w:rsidP="004E4AD5">
      <w:pPr>
        <w:numPr>
          <w:ilvl w:val="0"/>
          <w:numId w:val="7"/>
        </w:numPr>
        <w:tabs>
          <w:tab w:val="num" w:pos="900"/>
        </w:tabs>
        <w:jc w:val="both"/>
        <w:rPr>
          <w:rFonts w:asciiTheme="minorHAnsi" w:hAnsiTheme="minorHAnsi"/>
        </w:rPr>
      </w:pPr>
      <w:r w:rsidRPr="00614629">
        <w:rPr>
          <w:rFonts w:asciiTheme="minorHAnsi" w:hAnsiTheme="minorHAnsi"/>
        </w:rPr>
        <w:t>Ensuring all accreditation standards are incorporated into the curriculum and program operations.</w:t>
      </w:r>
    </w:p>
    <w:p w:rsidR="004E4AD5" w:rsidRPr="00614629" w:rsidRDefault="004E4AD5" w:rsidP="004E4AD5">
      <w:pPr>
        <w:tabs>
          <w:tab w:val="num" w:pos="900"/>
        </w:tabs>
        <w:ind w:left="720"/>
        <w:jc w:val="both"/>
        <w:rPr>
          <w:rFonts w:asciiTheme="minorHAnsi" w:hAnsiTheme="minorHAnsi"/>
        </w:rPr>
      </w:pPr>
    </w:p>
    <w:p w:rsidR="00972ADD" w:rsidRPr="00614629" w:rsidRDefault="00972ADD" w:rsidP="00972ADD">
      <w:pPr>
        <w:tabs>
          <w:tab w:val="num" w:pos="900"/>
        </w:tabs>
        <w:rPr>
          <w:rFonts w:asciiTheme="minorHAnsi" w:hAnsiTheme="minorHAnsi"/>
          <w:b/>
        </w:rPr>
      </w:pPr>
    </w:p>
    <w:p w:rsidR="00972ADD" w:rsidRPr="00614629" w:rsidRDefault="00972ADD" w:rsidP="00972ADD">
      <w:pPr>
        <w:tabs>
          <w:tab w:val="num" w:pos="900"/>
        </w:tabs>
        <w:ind w:left="720"/>
        <w:rPr>
          <w:rFonts w:asciiTheme="minorHAnsi" w:hAnsiTheme="minorHAnsi"/>
          <w:u w:val="single"/>
        </w:rPr>
      </w:pPr>
      <w:r w:rsidRPr="00614629">
        <w:rPr>
          <w:rFonts w:asciiTheme="minorHAnsi" w:hAnsiTheme="minorHAnsi"/>
          <w:u w:val="single"/>
        </w:rPr>
        <w:t>Policies and Procedures:</w:t>
      </w:r>
    </w:p>
    <w:p w:rsidR="00972ADD" w:rsidRPr="00614629" w:rsidRDefault="00972ADD" w:rsidP="00972ADD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614629">
        <w:rPr>
          <w:rFonts w:asciiTheme="minorHAnsi" w:hAnsiTheme="minorHAnsi"/>
        </w:rPr>
        <w:t>The MPH Program Committee shall meet monthly</w:t>
      </w:r>
      <w:r w:rsidR="000766A4" w:rsidRPr="00614629">
        <w:rPr>
          <w:rFonts w:asciiTheme="minorHAnsi" w:hAnsiTheme="minorHAnsi"/>
        </w:rPr>
        <w:t xml:space="preserve">, </w:t>
      </w:r>
      <w:r w:rsidR="000766A4" w:rsidRPr="0066755D">
        <w:rPr>
          <w:rFonts w:asciiTheme="minorHAnsi" w:hAnsiTheme="minorHAnsi"/>
          <w:strike/>
          <w:color w:val="C00000"/>
        </w:rPr>
        <w:t xml:space="preserve">at </w:t>
      </w:r>
      <w:proofErr w:type="gramStart"/>
      <w:r w:rsidR="000766A4" w:rsidRPr="0066755D">
        <w:rPr>
          <w:rFonts w:asciiTheme="minorHAnsi" w:hAnsiTheme="minorHAnsi"/>
          <w:strike/>
          <w:color w:val="C00000"/>
        </w:rPr>
        <w:t>minimum</w:t>
      </w:r>
      <w:r w:rsidR="0066755D">
        <w:rPr>
          <w:rFonts w:asciiTheme="minorHAnsi" w:hAnsiTheme="minorHAnsi"/>
          <w:strike/>
          <w:color w:val="C00000"/>
        </w:rPr>
        <w:t xml:space="preserve"> </w:t>
      </w:r>
      <w:r w:rsidR="0066755D">
        <w:rPr>
          <w:rFonts w:asciiTheme="minorHAnsi" w:hAnsiTheme="minorHAnsi"/>
          <w:color w:val="C00000"/>
        </w:rPr>
        <w:t xml:space="preserve"> in</w:t>
      </w:r>
      <w:proofErr w:type="gramEnd"/>
      <w:r w:rsidR="0066755D">
        <w:rPr>
          <w:rFonts w:asciiTheme="minorHAnsi" w:hAnsiTheme="minorHAnsi"/>
          <w:color w:val="C00000"/>
        </w:rPr>
        <w:t xml:space="preserve"> conjunction with the joint MPH-BSPH meeting. </w:t>
      </w:r>
      <w:r w:rsidRPr="00614629">
        <w:rPr>
          <w:rFonts w:asciiTheme="minorHAnsi" w:hAnsiTheme="minorHAnsi"/>
        </w:rPr>
        <w:t>Meetings will be scheduled and announced at the beginning of each academic semester. Faculty are expected to attend each meeting; it is the faculty member’s responsibility to inform the committee chair if he/she cannot be present.</w:t>
      </w:r>
    </w:p>
    <w:p w:rsidR="00972ADD" w:rsidRDefault="00972ADD" w:rsidP="00972ADD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614629">
        <w:rPr>
          <w:rFonts w:asciiTheme="minorHAnsi" w:hAnsiTheme="minorHAnsi"/>
        </w:rPr>
        <w:t xml:space="preserve">A quorum must be present for voting. Each </w:t>
      </w:r>
      <w:r w:rsidR="00546001" w:rsidRPr="0066755D">
        <w:rPr>
          <w:rFonts w:asciiTheme="minorHAnsi" w:hAnsiTheme="minorHAnsi"/>
          <w:strike/>
          <w:color w:val="C00000"/>
        </w:rPr>
        <w:t>primary</w:t>
      </w:r>
      <w:r w:rsidR="00546001" w:rsidRPr="00614629">
        <w:rPr>
          <w:rFonts w:asciiTheme="minorHAnsi" w:hAnsiTheme="minorHAnsi"/>
        </w:rPr>
        <w:t xml:space="preserve"> </w:t>
      </w:r>
      <w:r w:rsidR="0066755D">
        <w:rPr>
          <w:rFonts w:asciiTheme="minorHAnsi" w:hAnsiTheme="minorHAnsi"/>
          <w:color w:val="C00000"/>
        </w:rPr>
        <w:t xml:space="preserve">core </w:t>
      </w:r>
      <w:r w:rsidR="00546001" w:rsidRPr="00614629">
        <w:rPr>
          <w:rFonts w:asciiTheme="minorHAnsi" w:hAnsiTheme="minorHAnsi"/>
        </w:rPr>
        <w:t xml:space="preserve">MPH </w:t>
      </w:r>
      <w:r w:rsidRPr="00614629">
        <w:rPr>
          <w:rFonts w:asciiTheme="minorHAnsi" w:hAnsiTheme="minorHAnsi"/>
        </w:rPr>
        <w:t>faculty</w:t>
      </w:r>
      <w:r w:rsidR="000D154E">
        <w:rPr>
          <w:rStyle w:val="FootnoteReference"/>
          <w:rFonts w:asciiTheme="minorHAnsi" w:hAnsiTheme="minorHAnsi"/>
        </w:rPr>
        <w:footnoteReference w:id="1"/>
      </w:r>
      <w:r w:rsidRPr="00614629">
        <w:rPr>
          <w:rFonts w:asciiTheme="minorHAnsi" w:hAnsiTheme="minorHAnsi"/>
        </w:rPr>
        <w:t xml:space="preserve"> has one vote; </w:t>
      </w:r>
      <w:r w:rsidR="00546001" w:rsidRPr="00614629">
        <w:rPr>
          <w:rFonts w:asciiTheme="minorHAnsi" w:hAnsiTheme="minorHAnsi"/>
        </w:rPr>
        <w:t xml:space="preserve">MPH </w:t>
      </w:r>
      <w:r w:rsidRPr="00614629">
        <w:rPr>
          <w:rFonts w:asciiTheme="minorHAnsi" w:hAnsiTheme="minorHAnsi"/>
        </w:rPr>
        <w:t xml:space="preserve">students, collectively, have one vote. </w:t>
      </w:r>
    </w:p>
    <w:p w:rsidR="002635F3" w:rsidRPr="00614629" w:rsidRDefault="002635F3" w:rsidP="002635F3">
      <w:pPr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 representation is </w:t>
      </w:r>
      <w:r w:rsidR="0066755D">
        <w:rPr>
          <w:rFonts w:asciiTheme="minorHAnsi" w:hAnsiTheme="minorHAnsi"/>
          <w:color w:val="C00000"/>
        </w:rPr>
        <w:t>s/</w:t>
      </w:r>
      <w:r>
        <w:rPr>
          <w:rFonts w:asciiTheme="minorHAnsi" w:hAnsiTheme="minorHAnsi"/>
        </w:rPr>
        <w:t>elected by the student body.</w:t>
      </w:r>
    </w:p>
    <w:p w:rsidR="00972ADD" w:rsidRPr="00614629" w:rsidRDefault="00972ADD" w:rsidP="00972ADD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614629">
        <w:rPr>
          <w:rFonts w:asciiTheme="minorHAnsi" w:hAnsiTheme="minorHAnsi"/>
        </w:rPr>
        <w:t>Documents pertaining to agenda items under consideration for a vote should be distributed to all members at least two working days in advance of the meeting in order for faculty to read and make comment.</w:t>
      </w:r>
    </w:p>
    <w:p w:rsidR="00972ADD" w:rsidRPr="00614629" w:rsidRDefault="00972ADD" w:rsidP="00972ADD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614629">
        <w:rPr>
          <w:rFonts w:asciiTheme="minorHAnsi" w:hAnsiTheme="minorHAnsi"/>
        </w:rPr>
        <w:t xml:space="preserve">Minutes are to be kept at each meeting, distributed </w:t>
      </w:r>
      <w:r w:rsidR="00166817" w:rsidRPr="00614629">
        <w:rPr>
          <w:rFonts w:asciiTheme="minorHAnsi" w:hAnsiTheme="minorHAnsi"/>
        </w:rPr>
        <w:t xml:space="preserve">electronically </w:t>
      </w:r>
      <w:r w:rsidRPr="00614629">
        <w:rPr>
          <w:rFonts w:asciiTheme="minorHAnsi" w:hAnsiTheme="minorHAnsi"/>
        </w:rPr>
        <w:t xml:space="preserve">to faculty for corrections, and kept on the </w:t>
      </w:r>
      <w:r w:rsidR="00870AFE">
        <w:rPr>
          <w:rFonts w:asciiTheme="minorHAnsi" w:hAnsiTheme="minorHAnsi"/>
          <w:color w:val="C00000"/>
        </w:rPr>
        <w:t xml:space="preserve">meeting webpage </w:t>
      </w:r>
      <w:r w:rsidR="00166817" w:rsidRPr="00870AFE">
        <w:rPr>
          <w:rFonts w:asciiTheme="minorHAnsi" w:hAnsiTheme="minorHAnsi"/>
          <w:strike/>
          <w:color w:val="C00000"/>
        </w:rPr>
        <w:t xml:space="preserve">shared </w:t>
      </w:r>
      <w:r w:rsidRPr="00870AFE">
        <w:rPr>
          <w:rFonts w:asciiTheme="minorHAnsi" w:hAnsiTheme="minorHAnsi"/>
          <w:strike/>
          <w:color w:val="C00000"/>
        </w:rPr>
        <w:t>drive</w:t>
      </w:r>
      <w:r w:rsidR="008219F9" w:rsidRPr="00870AFE">
        <w:rPr>
          <w:rFonts w:asciiTheme="minorHAnsi" w:hAnsiTheme="minorHAnsi"/>
          <w:strike/>
          <w:color w:val="C00000"/>
        </w:rPr>
        <w:t>, or accessible equivalent,</w:t>
      </w:r>
      <w:r w:rsidRPr="00870AFE">
        <w:rPr>
          <w:rFonts w:asciiTheme="minorHAnsi" w:hAnsiTheme="minorHAnsi"/>
          <w:strike/>
          <w:color w:val="C00000"/>
        </w:rPr>
        <w:t xml:space="preserve"> </w:t>
      </w:r>
      <w:r w:rsidRPr="00614629">
        <w:rPr>
          <w:rFonts w:asciiTheme="minorHAnsi" w:hAnsiTheme="minorHAnsi"/>
        </w:rPr>
        <w:t>once approved.</w:t>
      </w:r>
    </w:p>
    <w:p w:rsidR="005D6A31" w:rsidRPr="00614629" w:rsidRDefault="005D6A31" w:rsidP="005D6A31">
      <w:pPr>
        <w:tabs>
          <w:tab w:val="num" w:pos="900"/>
        </w:tabs>
        <w:jc w:val="both"/>
        <w:rPr>
          <w:rFonts w:asciiTheme="minorHAnsi" w:hAnsiTheme="minorHAnsi"/>
        </w:rPr>
      </w:pPr>
    </w:p>
    <w:p w:rsidR="005D6A31" w:rsidRPr="00614629" w:rsidRDefault="005D6A31" w:rsidP="00E33283">
      <w:pPr>
        <w:rPr>
          <w:rFonts w:asciiTheme="minorHAnsi" w:hAnsiTheme="minorHAnsi"/>
        </w:rPr>
      </w:pPr>
    </w:p>
    <w:p w:rsidR="00974609" w:rsidRPr="00614629" w:rsidRDefault="00F34482" w:rsidP="00E33283">
      <w:pPr>
        <w:rPr>
          <w:rFonts w:asciiTheme="minorHAnsi" w:hAnsiTheme="minorHAnsi"/>
        </w:rPr>
      </w:pPr>
      <w:r w:rsidRPr="00614629">
        <w:rPr>
          <w:rFonts w:asciiTheme="minorHAnsi" w:hAnsiTheme="minorHAnsi"/>
        </w:rPr>
        <w:t xml:space="preserve">II. </w:t>
      </w:r>
      <w:r w:rsidR="00D73FA1" w:rsidRPr="00614629">
        <w:rPr>
          <w:rFonts w:asciiTheme="minorHAnsi" w:hAnsiTheme="minorHAnsi"/>
        </w:rPr>
        <w:t>MPH Program Committees</w:t>
      </w:r>
    </w:p>
    <w:p w:rsidR="00D73FA1" w:rsidRPr="00614629" w:rsidRDefault="00F34482" w:rsidP="00E33283">
      <w:pPr>
        <w:rPr>
          <w:rFonts w:asciiTheme="minorHAnsi" w:hAnsiTheme="minorHAnsi"/>
        </w:rPr>
      </w:pPr>
      <w:r w:rsidRPr="00614629">
        <w:rPr>
          <w:rFonts w:asciiTheme="minorHAnsi" w:hAnsiTheme="minorHAnsi"/>
        </w:rPr>
        <w:t xml:space="preserve"> </w:t>
      </w:r>
      <w:r w:rsidR="005D6A31" w:rsidRPr="00614629">
        <w:rPr>
          <w:rFonts w:asciiTheme="minorHAnsi" w:hAnsiTheme="minorHAnsi"/>
        </w:rPr>
        <w:t>Standing c</w:t>
      </w:r>
      <w:r w:rsidR="00D73FA1" w:rsidRPr="00614629">
        <w:rPr>
          <w:rFonts w:asciiTheme="minorHAnsi" w:hAnsiTheme="minorHAnsi"/>
        </w:rPr>
        <w:t xml:space="preserve">ommittees are established to provide direction and oversight of </w:t>
      </w:r>
      <w:r w:rsidR="005D6A31" w:rsidRPr="00614629">
        <w:rPr>
          <w:rFonts w:asciiTheme="minorHAnsi" w:hAnsiTheme="minorHAnsi"/>
        </w:rPr>
        <w:t xml:space="preserve">major </w:t>
      </w:r>
      <w:r w:rsidR="00D73FA1" w:rsidRPr="00614629">
        <w:rPr>
          <w:rFonts w:asciiTheme="minorHAnsi" w:hAnsiTheme="minorHAnsi"/>
        </w:rPr>
        <w:t xml:space="preserve">programmatic activities. </w:t>
      </w:r>
      <w:r w:rsidR="00972ADD" w:rsidRPr="00614629">
        <w:rPr>
          <w:rFonts w:asciiTheme="minorHAnsi" w:hAnsiTheme="minorHAnsi"/>
        </w:rPr>
        <w:t xml:space="preserve">Ad hoc committees are established, as needed, to address a specified need. </w:t>
      </w:r>
      <w:r w:rsidR="00D73FA1" w:rsidRPr="00614629">
        <w:rPr>
          <w:rFonts w:asciiTheme="minorHAnsi" w:hAnsiTheme="minorHAnsi"/>
        </w:rPr>
        <w:t xml:space="preserve">All committees, be they standing or ad hoc, are advisory; recommendation come forth from the committees and are voted upon by the MPH faculty as a whole. </w:t>
      </w:r>
    </w:p>
    <w:p w:rsidR="00F34482" w:rsidRPr="00614629" w:rsidRDefault="00F34482" w:rsidP="00E33283">
      <w:pPr>
        <w:rPr>
          <w:rFonts w:asciiTheme="minorHAnsi" w:hAnsiTheme="minorHAnsi"/>
        </w:rPr>
      </w:pPr>
    </w:p>
    <w:p w:rsidR="00972ADD" w:rsidRPr="00614629" w:rsidRDefault="00972ADD" w:rsidP="00972ADD">
      <w:pPr>
        <w:numPr>
          <w:ilvl w:val="2"/>
          <w:numId w:val="7"/>
        </w:numPr>
        <w:rPr>
          <w:rFonts w:asciiTheme="minorHAnsi" w:hAnsiTheme="minorHAnsi"/>
          <w:lang w:eastAsia="ja-JP"/>
        </w:rPr>
      </w:pPr>
      <w:r w:rsidRPr="00614629">
        <w:rPr>
          <w:rFonts w:asciiTheme="minorHAnsi" w:hAnsiTheme="minorHAnsi"/>
          <w:lang w:eastAsia="ja-JP"/>
        </w:rPr>
        <w:t xml:space="preserve">The MPH Program </w:t>
      </w:r>
      <w:r w:rsidR="00166817" w:rsidRPr="00614629">
        <w:rPr>
          <w:rFonts w:asciiTheme="minorHAnsi" w:hAnsiTheme="minorHAnsi"/>
          <w:lang w:eastAsia="ja-JP"/>
        </w:rPr>
        <w:t xml:space="preserve">Coordinator </w:t>
      </w:r>
      <w:r w:rsidRPr="00614629">
        <w:rPr>
          <w:rFonts w:asciiTheme="minorHAnsi" w:hAnsiTheme="minorHAnsi"/>
          <w:lang w:eastAsia="ja-JP"/>
        </w:rPr>
        <w:t xml:space="preserve">will appoint the faculty membership of each committee at the initial meeting of the </w:t>
      </w:r>
      <w:r w:rsidR="00771B41" w:rsidRPr="00614629">
        <w:rPr>
          <w:rFonts w:asciiTheme="minorHAnsi" w:hAnsiTheme="minorHAnsi"/>
          <w:lang w:eastAsia="ja-JP"/>
        </w:rPr>
        <w:t>Joint MPH-BSPH meeting</w:t>
      </w:r>
      <w:r w:rsidRPr="00614629">
        <w:rPr>
          <w:rFonts w:asciiTheme="minorHAnsi" w:hAnsiTheme="minorHAnsi"/>
          <w:lang w:eastAsia="ja-JP"/>
        </w:rPr>
        <w:t xml:space="preserve"> during the fall semester of each year, and no later than the first week of September.    </w:t>
      </w:r>
    </w:p>
    <w:p w:rsidR="00972ADD" w:rsidRPr="00747EDA" w:rsidRDefault="00972ADD" w:rsidP="00972ADD">
      <w:pPr>
        <w:numPr>
          <w:ilvl w:val="1"/>
          <w:numId w:val="10"/>
        </w:numPr>
        <w:rPr>
          <w:rFonts w:asciiTheme="minorHAnsi" w:hAnsiTheme="minorHAnsi"/>
          <w:strike/>
          <w:color w:val="C00000"/>
          <w:lang w:eastAsia="ja-JP"/>
        </w:rPr>
      </w:pPr>
      <w:r w:rsidRPr="00614629">
        <w:rPr>
          <w:rFonts w:asciiTheme="minorHAnsi" w:hAnsiTheme="minorHAnsi"/>
        </w:rPr>
        <w:t>Faculty membership will consist of at least</w:t>
      </w:r>
      <w:r w:rsidR="00870AFE">
        <w:rPr>
          <w:rFonts w:asciiTheme="minorHAnsi" w:hAnsiTheme="minorHAnsi"/>
        </w:rPr>
        <w:t xml:space="preserve"> </w:t>
      </w:r>
      <w:r w:rsidR="00870AFE" w:rsidRPr="00870AFE">
        <w:rPr>
          <w:rFonts w:asciiTheme="minorHAnsi" w:hAnsiTheme="minorHAnsi"/>
          <w:color w:val="C00000"/>
        </w:rPr>
        <w:t>two</w:t>
      </w:r>
      <w:r w:rsidR="00870AFE">
        <w:rPr>
          <w:rFonts w:asciiTheme="minorHAnsi" w:hAnsiTheme="minorHAnsi"/>
          <w:color w:val="C00000"/>
        </w:rPr>
        <w:t xml:space="preserve"> core</w:t>
      </w:r>
      <w:r w:rsidRPr="00614629">
        <w:rPr>
          <w:rFonts w:asciiTheme="minorHAnsi" w:hAnsiTheme="minorHAnsi"/>
        </w:rPr>
        <w:t xml:space="preserve"> </w:t>
      </w:r>
      <w:r w:rsidRPr="00870AFE">
        <w:rPr>
          <w:rFonts w:asciiTheme="minorHAnsi" w:hAnsiTheme="minorHAnsi"/>
          <w:strike/>
          <w:color w:val="C00000"/>
        </w:rPr>
        <w:t>three</w:t>
      </w:r>
      <w:r w:rsidRPr="00614629">
        <w:rPr>
          <w:rFonts w:asciiTheme="minorHAnsi" w:hAnsiTheme="minorHAnsi"/>
        </w:rPr>
        <w:t xml:space="preserve"> MPH faculty</w:t>
      </w:r>
      <w:r w:rsidRPr="00747EDA">
        <w:rPr>
          <w:rFonts w:asciiTheme="minorHAnsi" w:hAnsiTheme="minorHAnsi"/>
          <w:strike/>
          <w:color w:val="C00000"/>
        </w:rPr>
        <w:t>, with at least one representative from each concentration.</w:t>
      </w:r>
    </w:p>
    <w:p w:rsidR="00972ADD" w:rsidRPr="00870AFE" w:rsidRDefault="00972ADD" w:rsidP="00972ADD">
      <w:pPr>
        <w:numPr>
          <w:ilvl w:val="1"/>
          <w:numId w:val="10"/>
        </w:numPr>
        <w:rPr>
          <w:rFonts w:asciiTheme="minorHAnsi" w:hAnsiTheme="minorHAnsi"/>
          <w:strike/>
          <w:color w:val="C00000"/>
        </w:rPr>
      </w:pPr>
      <w:r w:rsidRPr="00614629">
        <w:rPr>
          <w:rFonts w:asciiTheme="minorHAnsi" w:hAnsiTheme="minorHAnsi"/>
        </w:rPr>
        <w:t xml:space="preserve">Committee chairs are responsible for keeping </w:t>
      </w:r>
      <w:r w:rsidRPr="00870AFE">
        <w:rPr>
          <w:rFonts w:asciiTheme="minorHAnsi" w:hAnsiTheme="minorHAnsi"/>
          <w:strike/>
          <w:color w:val="C00000"/>
        </w:rPr>
        <w:t>and distributing</w:t>
      </w:r>
      <w:r w:rsidRPr="00870AFE">
        <w:rPr>
          <w:rFonts w:asciiTheme="minorHAnsi" w:hAnsiTheme="minorHAnsi"/>
          <w:color w:val="C00000"/>
        </w:rPr>
        <w:t xml:space="preserve"> </w:t>
      </w:r>
      <w:r w:rsidRPr="00614629">
        <w:rPr>
          <w:rFonts w:asciiTheme="minorHAnsi" w:hAnsiTheme="minorHAnsi"/>
        </w:rPr>
        <w:t xml:space="preserve">minutes of meetings to the MPH faculty at large on an on-going basis; a copy of all minutes must be </w:t>
      </w:r>
      <w:bookmarkStart w:id="0" w:name="_GoBack"/>
      <w:r w:rsidR="00870AFE" w:rsidRPr="00870AFE">
        <w:rPr>
          <w:rFonts w:asciiTheme="minorHAnsi" w:hAnsiTheme="minorHAnsi"/>
          <w:color w:val="C00000"/>
        </w:rPr>
        <w:t>provided for inclusion on the joint MPH-BSPH committee meeting agenda.</w:t>
      </w:r>
      <w:r w:rsidR="00870AFE">
        <w:rPr>
          <w:color w:val="C00000"/>
        </w:rPr>
        <w:t xml:space="preserve"> </w:t>
      </w:r>
      <w:r w:rsidR="00870AFE" w:rsidRPr="00BE0AF4">
        <w:t xml:space="preserve">  </w:t>
      </w:r>
      <w:proofErr w:type="gramStart"/>
      <w:r w:rsidRPr="00870AFE">
        <w:rPr>
          <w:rFonts w:asciiTheme="minorHAnsi" w:hAnsiTheme="minorHAnsi"/>
          <w:strike/>
          <w:color w:val="C00000"/>
        </w:rPr>
        <w:t>kept</w:t>
      </w:r>
      <w:proofErr w:type="gramEnd"/>
      <w:r w:rsidRPr="00870AFE">
        <w:rPr>
          <w:rFonts w:asciiTheme="minorHAnsi" w:hAnsiTheme="minorHAnsi"/>
          <w:strike/>
          <w:color w:val="C00000"/>
        </w:rPr>
        <w:t xml:space="preserve"> in the </w:t>
      </w:r>
      <w:r w:rsidR="00166817" w:rsidRPr="00870AFE">
        <w:rPr>
          <w:rFonts w:asciiTheme="minorHAnsi" w:hAnsiTheme="minorHAnsi"/>
          <w:strike/>
          <w:color w:val="C00000"/>
        </w:rPr>
        <w:t xml:space="preserve">shared </w:t>
      </w:r>
      <w:r w:rsidRPr="00870AFE">
        <w:rPr>
          <w:rFonts w:asciiTheme="minorHAnsi" w:hAnsiTheme="minorHAnsi"/>
          <w:strike/>
          <w:color w:val="C00000"/>
        </w:rPr>
        <w:t>drive</w:t>
      </w:r>
      <w:r w:rsidR="008219F9" w:rsidRPr="00870AFE">
        <w:rPr>
          <w:rFonts w:asciiTheme="minorHAnsi" w:hAnsiTheme="minorHAnsi"/>
          <w:strike/>
          <w:color w:val="C00000"/>
        </w:rPr>
        <w:t>, or accessible equivalent.</w:t>
      </w:r>
    </w:p>
    <w:bookmarkEnd w:id="0"/>
    <w:p w:rsidR="00972ADD" w:rsidRPr="00614629" w:rsidRDefault="00972ADD" w:rsidP="00972ADD">
      <w:pPr>
        <w:numPr>
          <w:ilvl w:val="1"/>
          <w:numId w:val="10"/>
        </w:numPr>
        <w:rPr>
          <w:rFonts w:asciiTheme="minorHAnsi" w:hAnsiTheme="minorHAnsi"/>
          <w:lang w:eastAsia="ja-JP"/>
        </w:rPr>
      </w:pPr>
      <w:r w:rsidRPr="00614629">
        <w:rPr>
          <w:rFonts w:asciiTheme="minorHAnsi" w:hAnsiTheme="minorHAnsi"/>
        </w:rPr>
        <w:t xml:space="preserve">Chairs of standing committees will report on committee activities at </w:t>
      </w:r>
      <w:r w:rsidR="00445608">
        <w:rPr>
          <w:rFonts w:asciiTheme="minorHAnsi" w:hAnsiTheme="minorHAnsi"/>
        </w:rPr>
        <w:t xml:space="preserve">the joint </w:t>
      </w:r>
      <w:r w:rsidRPr="00614629">
        <w:rPr>
          <w:rFonts w:asciiTheme="minorHAnsi" w:hAnsiTheme="minorHAnsi"/>
        </w:rPr>
        <w:t>MPH</w:t>
      </w:r>
      <w:r w:rsidR="00445608">
        <w:rPr>
          <w:rFonts w:asciiTheme="minorHAnsi" w:hAnsiTheme="minorHAnsi"/>
        </w:rPr>
        <w:t>-BSPH</w:t>
      </w:r>
      <w:r w:rsidRPr="00614629">
        <w:rPr>
          <w:rFonts w:asciiTheme="minorHAnsi" w:hAnsiTheme="minorHAnsi"/>
        </w:rPr>
        <w:t xml:space="preserve"> program committee meetings</w:t>
      </w:r>
      <w:r w:rsidR="008219F9" w:rsidRPr="00614629">
        <w:rPr>
          <w:rFonts w:asciiTheme="minorHAnsi" w:hAnsiTheme="minorHAnsi"/>
        </w:rPr>
        <w:t>.</w:t>
      </w:r>
    </w:p>
    <w:p w:rsidR="00972ADD" w:rsidRPr="00614629" w:rsidRDefault="00972ADD" w:rsidP="00972ADD">
      <w:pPr>
        <w:numPr>
          <w:ilvl w:val="1"/>
          <w:numId w:val="10"/>
        </w:numPr>
        <w:rPr>
          <w:rFonts w:asciiTheme="minorHAnsi" w:hAnsiTheme="minorHAnsi"/>
          <w:lang w:eastAsia="ja-JP"/>
        </w:rPr>
      </w:pPr>
      <w:r w:rsidRPr="00614629">
        <w:rPr>
          <w:rFonts w:asciiTheme="minorHAnsi" w:hAnsiTheme="minorHAnsi"/>
        </w:rPr>
        <w:t>Committees must complete annual reporting forms, if so indicated by the committee charge, prior to the end of April of each academic year.</w:t>
      </w:r>
    </w:p>
    <w:p w:rsidR="00972ADD" w:rsidRPr="00614629" w:rsidRDefault="00972ADD" w:rsidP="00972ADD">
      <w:pPr>
        <w:numPr>
          <w:ilvl w:val="1"/>
          <w:numId w:val="10"/>
        </w:numPr>
        <w:rPr>
          <w:rFonts w:asciiTheme="minorHAnsi" w:hAnsiTheme="minorHAnsi"/>
          <w:lang w:eastAsia="ja-JP"/>
        </w:rPr>
      </w:pPr>
      <w:r w:rsidRPr="00614629">
        <w:rPr>
          <w:rFonts w:asciiTheme="minorHAnsi" w:hAnsiTheme="minorHAnsi"/>
          <w:lang w:eastAsia="ja-JP"/>
        </w:rPr>
        <w:t>Standing committees include</w:t>
      </w:r>
    </w:p>
    <w:p w:rsidR="00972ADD" w:rsidRPr="00614629" w:rsidRDefault="00972ADD" w:rsidP="00972ADD">
      <w:pPr>
        <w:numPr>
          <w:ilvl w:val="2"/>
          <w:numId w:val="10"/>
        </w:numPr>
        <w:rPr>
          <w:rFonts w:asciiTheme="minorHAnsi" w:hAnsiTheme="minorHAnsi"/>
          <w:lang w:eastAsia="ja-JP"/>
        </w:rPr>
      </w:pPr>
      <w:r w:rsidRPr="00614629">
        <w:rPr>
          <w:rFonts w:asciiTheme="minorHAnsi" w:hAnsiTheme="minorHAnsi"/>
          <w:lang w:eastAsia="ja-JP"/>
        </w:rPr>
        <w:t>Admissions Committee</w:t>
      </w:r>
    </w:p>
    <w:p w:rsidR="00972ADD" w:rsidRPr="00614629" w:rsidRDefault="00972ADD" w:rsidP="00972ADD">
      <w:pPr>
        <w:numPr>
          <w:ilvl w:val="2"/>
          <w:numId w:val="10"/>
        </w:numPr>
        <w:rPr>
          <w:rFonts w:asciiTheme="minorHAnsi" w:hAnsiTheme="minorHAnsi"/>
          <w:lang w:eastAsia="ja-JP"/>
        </w:rPr>
      </w:pPr>
      <w:r w:rsidRPr="00614629">
        <w:rPr>
          <w:rFonts w:asciiTheme="minorHAnsi" w:hAnsiTheme="minorHAnsi"/>
          <w:lang w:eastAsia="ja-JP"/>
        </w:rPr>
        <w:t>Curriculum Committee</w:t>
      </w:r>
    </w:p>
    <w:p w:rsidR="00972ADD" w:rsidRPr="00614629" w:rsidRDefault="00972ADD" w:rsidP="00972ADD">
      <w:pPr>
        <w:numPr>
          <w:ilvl w:val="2"/>
          <w:numId w:val="7"/>
        </w:numPr>
        <w:rPr>
          <w:rFonts w:asciiTheme="minorHAnsi" w:hAnsiTheme="minorHAnsi"/>
          <w:lang w:eastAsia="ja-JP"/>
        </w:rPr>
      </w:pPr>
      <w:r w:rsidRPr="00614629">
        <w:rPr>
          <w:rFonts w:asciiTheme="minorHAnsi" w:hAnsiTheme="minorHAnsi"/>
          <w:lang w:eastAsia="ja-JP"/>
        </w:rPr>
        <w:t xml:space="preserve">Ad hoc committees will be created by the MPH Program </w:t>
      </w:r>
      <w:r w:rsidR="00166817" w:rsidRPr="00614629">
        <w:rPr>
          <w:rFonts w:asciiTheme="minorHAnsi" w:hAnsiTheme="minorHAnsi"/>
          <w:lang w:eastAsia="ja-JP"/>
        </w:rPr>
        <w:t xml:space="preserve">Coordinator </w:t>
      </w:r>
      <w:r w:rsidRPr="00614629">
        <w:rPr>
          <w:rFonts w:asciiTheme="minorHAnsi" w:hAnsiTheme="minorHAnsi"/>
          <w:lang w:eastAsia="ja-JP"/>
        </w:rPr>
        <w:t>as needed and are subject to the same procedures as standing committees.</w:t>
      </w:r>
    </w:p>
    <w:p w:rsidR="00972ADD" w:rsidRPr="00614629" w:rsidRDefault="00972ADD" w:rsidP="00972ADD">
      <w:pPr>
        <w:rPr>
          <w:rFonts w:asciiTheme="minorHAnsi" w:hAnsiTheme="minorHAnsi"/>
          <w:lang w:eastAsia="ja-JP"/>
        </w:rPr>
      </w:pPr>
    </w:p>
    <w:p w:rsidR="00F34482" w:rsidRPr="00614629" w:rsidRDefault="00F34482" w:rsidP="00E33283">
      <w:pPr>
        <w:rPr>
          <w:rFonts w:asciiTheme="minorHAnsi" w:hAnsiTheme="minorHAnsi"/>
        </w:rPr>
      </w:pPr>
    </w:p>
    <w:p w:rsidR="00972ADD" w:rsidRPr="00614629" w:rsidRDefault="00972ADD" w:rsidP="00972ADD">
      <w:pPr>
        <w:numPr>
          <w:ilvl w:val="0"/>
          <w:numId w:val="11"/>
        </w:numPr>
        <w:rPr>
          <w:rFonts w:asciiTheme="minorHAnsi" w:hAnsiTheme="minorHAnsi"/>
        </w:rPr>
      </w:pPr>
      <w:r w:rsidRPr="00614629">
        <w:rPr>
          <w:rFonts w:asciiTheme="minorHAnsi" w:hAnsiTheme="minorHAnsi"/>
        </w:rPr>
        <w:t>Assessing Program Effectiveness</w:t>
      </w:r>
    </w:p>
    <w:p w:rsidR="002A5CB5" w:rsidRPr="00614629" w:rsidRDefault="00972ADD" w:rsidP="00972ADD">
      <w:pPr>
        <w:rPr>
          <w:rFonts w:asciiTheme="minorHAnsi" w:hAnsiTheme="minorHAnsi"/>
        </w:rPr>
      </w:pPr>
      <w:r w:rsidRPr="00614629">
        <w:rPr>
          <w:rFonts w:asciiTheme="minorHAnsi" w:hAnsiTheme="minorHAnsi"/>
        </w:rPr>
        <w:t xml:space="preserve">Near the conclusion of each academic year, </w:t>
      </w:r>
      <w:r w:rsidR="00D240C3">
        <w:rPr>
          <w:rFonts w:asciiTheme="minorHAnsi" w:hAnsiTheme="minorHAnsi"/>
          <w:color w:val="C00000"/>
        </w:rPr>
        <w:t xml:space="preserve">core MPH </w:t>
      </w:r>
      <w:r w:rsidR="008219F9" w:rsidRPr="00614629">
        <w:rPr>
          <w:rFonts w:asciiTheme="minorHAnsi" w:hAnsiTheme="minorHAnsi"/>
        </w:rPr>
        <w:t xml:space="preserve">faculty and </w:t>
      </w:r>
      <w:r w:rsidR="004E4AD5" w:rsidRPr="00614629">
        <w:rPr>
          <w:rFonts w:asciiTheme="minorHAnsi" w:hAnsiTheme="minorHAnsi"/>
        </w:rPr>
        <w:t>c</w:t>
      </w:r>
      <w:r w:rsidRPr="00614629">
        <w:rPr>
          <w:rFonts w:asciiTheme="minorHAnsi" w:hAnsiTheme="minorHAnsi"/>
        </w:rPr>
        <w:t>ommittees will complete required data forms, as per their charge</w:t>
      </w:r>
      <w:r w:rsidR="004E4AD5" w:rsidRPr="00614629">
        <w:rPr>
          <w:rFonts w:asciiTheme="minorHAnsi" w:hAnsiTheme="minorHAnsi"/>
        </w:rPr>
        <w:t>.</w:t>
      </w:r>
      <w:r w:rsidR="000766A4" w:rsidRPr="00614629">
        <w:rPr>
          <w:rFonts w:asciiTheme="minorHAnsi" w:hAnsiTheme="minorHAnsi"/>
        </w:rPr>
        <w:t xml:space="preserve"> </w:t>
      </w:r>
      <w:r w:rsidR="002A5CB5" w:rsidRPr="00614629">
        <w:rPr>
          <w:rFonts w:asciiTheme="minorHAnsi" w:hAnsiTheme="minorHAnsi"/>
        </w:rPr>
        <w:t>Faculty will convene at the beginning of each academic year to establish objectives for the year. All faculty are expected to attend each scheduled retreat, advisory committee meeting, etc.</w:t>
      </w:r>
    </w:p>
    <w:p w:rsidR="00972ADD" w:rsidRDefault="00972ADD" w:rsidP="00972ADD"/>
    <w:p w:rsidR="00972ADD" w:rsidRDefault="00972ADD" w:rsidP="00E33283"/>
    <w:p w:rsidR="00C51151" w:rsidRPr="00C51151" w:rsidRDefault="00C51151" w:rsidP="00E33283">
      <w:pPr>
        <w:rPr>
          <w:b/>
          <w:u w:val="single"/>
        </w:rPr>
      </w:pPr>
    </w:p>
    <w:sectPr w:rsidR="00C51151" w:rsidRPr="00C51151" w:rsidSect="00850571">
      <w:headerReference w:type="default" r:id="rId8"/>
      <w:footerReference w:type="even" r:id="rId9"/>
      <w:footerReference w:type="default" r:id="rId10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EC" w:rsidRDefault="00714AEC">
      <w:r>
        <w:separator/>
      </w:r>
    </w:p>
  </w:endnote>
  <w:endnote w:type="continuationSeparator" w:id="0">
    <w:p w:rsidR="00714AEC" w:rsidRDefault="0071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31" w:rsidRDefault="005D6A31" w:rsidP="00B973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A31" w:rsidRDefault="005D6A31" w:rsidP="005D6A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31" w:rsidRDefault="005D6A31" w:rsidP="00B973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3A8">
      <w:rPr>
        <w:rStyle w:val="PageNumber"/>
        <w:noProof/>
      </w:rPr>
      <w:t>1</w:t>
    </w:r>
    <w:r>
      <w:rPr>
        <w:rStyle w:val="PageNumber"/>
      </w:rPr>
      <w:fldChar w:fldCharType="end"/>
    </w:r>
  </w:p>
  <w:p w:rsidR="005D6A31" w:rsidRDefault="005D6A31" w:rsidP="005D6A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EC" w:rsidRDefault="00714AEC">
      <w:r>
        <w:separator/>
      </w:r>
    </w:p>
  </w:footnote>
  <w:footnote w:type="continuationSeparator" w:id="0">
    <w:p w:rsidR="00714AEC" w:rsidRDefault="00714AEC">
      <w:r>
        <w:continuationSeparator/>
      </w:r>
    </w:p>
  </w:footnote>
  <w:footnote w:id="1">
    <w:p w:rsidR="000D154E" w:rsidRPr="00CD4944" w:rsidRDefault="000D154E" w:rsidP="000D154E">
      <w:pPr>
        <w:pStyle w:val="Default"/>
        <w:rPr>
          <w:rFonts w:asciiTheme="minorHAnsi" w:hAnsiTheme="minorHAnsi"/>
          <w:strike/>
          <w:color w:val="C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6755D">
        <w:rPr>
          <w:rFonts w:asciiTheme="minorHAnsi" w:hAnsiTheme="minorHAnsi"/>
          <w:strike/>
          <w:color w:val="C00000"/>
          <w:sz w:val="20"/>
          <w:szCs w:val="20"/>
        </w:rPr>
        <w:t>Primary</w:t>
      </w:r>
      <w:r w:rsidRPr="00C65530">
        <w:rPr>
          <w:rFonts w:asciiTheme="minorHAnsi" w:hAnsiTheme="minorHAnsi"/>
          <w:sz w:val="20"/>
          <w:szCs w:val="20"/>
        </w:rPr>
        <w:t xml:space="preserve"> </w:t>
      </w:r>
      <w:r w:rsidR="0066755D">
        <w:rPr>
          <w:rFonts w:asciiTheme="minorHAnsi" w:hAnsiTheme="minorHAnsi"/>
          <w:color w:val="C00000"/>
          <w:sz w:val="20"/>
          <w:szCs w:val="20"/>
        </w:rPr>
        <w:t xml:space="preserve">Core </w:t>
      </w:r>
      <w:r>
        <w:rPr>
          <w:rFonts w:asciiTheme="minorHAnsi" w:hAnsiTheme="minorHAnsi"/>
          <w:sz w:val="20"/>
          <w:szCs w:val="20"/>
        </w:rPr>
        <w:t xml:space="preserve">MPH </w:t>
      </w:r>
      <w:r w:rsidRPr="00C65530">
        <w:rPr>
          <w:rFonts w:asciiTheme="minorHAnsi" w:hAnsiTheme="minorHAnsi"/>
          <w:sz w:val="20"/>
          <w:szCs w:val="20"/>
        </w:rPr>
        <w:t xml:space="preserve">faculty are </w:t>
      </w:r>
      <w:r w:rsidR="00747EDA">
        <w:rPr>
          <w:rFonts w:asciiTheme="minorHAnsi" w:hAnsiTheme="minorHAnsi"/>
          <w:color w:val="C00000"/>
          <w:sz w:val="20"/>
          <w:szCs w:val="20"/>
        </w:rPr>
        <w:t xml:space="preserve">graduate faculty </w:t>
      </w:r>
      <w:r w:rsidRPr="00747EDA">
        <w:rPr>
          <w:rFonts w:asciiTheme="minorHAnsi" w:hAnsiTheme="minorHAnsi"/>
          <w:strike/>
          <w:color w:val="C00000"/>
          <w:sz w:val="20"/>
          <w:szCs w:val="20"/>
        </w:rPr>
        <w:t>those</w:t>
      </w:r>
      <w:r w:rsidRPr="00C65530">
        <w:rPr>
          <w:rFonts w:asciiTheme="minorHAnsi" w:hAnsiTheme="minorHAnsi"/>
          <w:sz w:val="20"/>
          <w:szCs w:val="20"/>
        </w:rPr>
        <w:t xml:space="preserve"> who are employed full-time, </w:t>
      </w:r>
      <w:r>
        <w:rPr>
          <w:rFonts w:asciiTheme="minorHAnsi" w:hAnsiTheme="minorHAnsi"/>
          <w:sz w:val="20"/>
          <w:szCs w:val="20"/>
        </w:rPr>
        <w:t>h</w:t>
      </w:r>
      <w:r w:rsidRPr="00C65530">
        <w:rPr>
          <w:rFonts w:asciiTheme="minorHAnsi" w:hAnsiTheme="minorHAnsi"/>
          <w:bCs/>
          <w:sz w:val="20"/>
          <w:szCs w:val="20"/>
        </w:rPr>
        <w:t xml:space="preserve">ave regular responsibility for instruction </w:t>
      </w:r>
      <w:r>
        <w:rPr>
          <w:rFonts w:asciiTheme="minorHAnsi" w:hAnsiTheme="minorHAnsi"/>
          <w:bCs/>
          <w:sz w:val="20"/>
          <w:szCs w:val="20"/>
        </w:rPr>
        <w:t>in the</w:t>
      </w:r>
      <w:r w:rsidRPr="00C65530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MPH</w:t>
      </w:r>
      <w:r w:rsidRPr="00C65530">
        <w:rPr>
          <w:rFonts w:asciiTheme="minorHAnsi" w:hAnsiTheme="minorHAnsi"/>
          <w:bCs/>
          <w:sz w:val="20"/>
          <w:szCs w:val="20"/>
        </w:rPr>
        <w:t xml:space="preserve"> progra</w:t>
      </w:r>
      <w:r>
        <w:rPr>
          <w:rFonts w:asciiTheme="minorHAnsi" w:hAnsiTheme="minorHAnsi"/>
          <w:bCs/>
          <w:sz w:val="20"/>
          <w:szCs w:val="20"/>
        </w:rPr>
        <w:t>m</w:t>
      </w:r>
      <w:r w:rsidR="00CD4944">
        <w:rPr>
          <w:rFonts w:asciiTheme="minorHAnsi" w:hAnsiTheme="minorHAnsi"/>
          <w:bCs/>
          <w:sz w:val="20"/>
          <w:szCs w:val="20"/>
        </w:rPr>
        <w:t xml:space="preserve">, </w:t>
      </w:r>
      <w:r w:rsidR="00CD4944">
        <w:rPr>
          <w:rFonts w:asciiTheme="minorHAnsi" w:hAnsiTheme="minorHAnsi"/>
          <w:color w:val="C00000"/>
          <w:sz w:val="20"/>
          <w:szCs w:val="20"/>
        </w:rPr>
        <w:t xml:space="preserve">and </w:t>
      </w:r>
      <w:r w:rsidR="00CD4944" w:rsidRPr="00CD4944">
        <w:rPr>
          <w:rFonts w:asciiTheme="minorHAnsi" w:hAnsiTheme="minorHAnsi"/>
          <w:color w:val="C00000"/>
          <w:sz w:val="20"/>
          <w:szCs w:val="20"/>
        </w:rPr>
        <w:t>whos</w:t>
      </w:r>
      <w:r w:rsidR="00CD4944">
        <w:rPr>
          <w:rFonts w:asciiTheme="minorHAnsi" w:hAnsiTheme="minorHAnsi"/>
          <w:color w:val="C00000"/>
          <w:sz w:val="20"/>
          <w:szCs w:val="20"/>
        </w:rPr>
        <w:t>e faculty line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CD4944">
        <w:rPr>
          <w:rFonts w:asciiTheme="minorHAnsi" w:hAnsiTheme="minorHAnsi"/>
          <w:bCs/>
          <w:color w:val="C00000"/>
          <w:sz w:val="20"/>
          <w:szCs w:val="20"/>
        </w:rPr>
        <w:t xml:space="preserve">is in the PH programs. </w:t>
      </w:r>
      <w:proofErr w:type="gramStart"/>
      <w:r w:rsidRPr="00CD4944">
        <w:rPr>
          <w:rFonts w:asciiTheme="minorHAnsi" w:hAnsiTheme="minorHAnsi"/>
          <w:bCs/>
          <w:strike/>
          <w:color w:val="C00000"/>
          <w:sz w:val="20"/>
          <w:szCs w:val="20"/>
        </w:rPr>
        <w:t>as</w:t>
      </w:r>
      <w:proofErr w:type="gramEnd"/>
      <w:r w:rsidRPr="00CD4944">
        <w:rPr>
          <w:rFonts w:asciiTheme="minorHAnsi" w:hAnsiTheme="minorHAnsi"/>
          <w:bCs/>
          <w:strike/>
          <w:color w:val="C00000"/>
          <w:sz w:val="20"/>
          <w:szCs w:val="20"/>
        </w:rPr>
        <w:t xml:space="preserve"> a component of employment, and</w:t>
      </w:r>
      <w:r w:rsidRPr="00CD4944">
        <w:rPr>
          <w:rFonts w:asciiTheme="minorHAnsi" w:hAnsiTheme="minorHAnsi"/>
          <w:strike/>
          <w:color w:val="C00000"/>
          <w:sz w:val="20"/>
          <w:szCs w:val="20"/>
        </w:rPr>
        <w:t xml:space="preserve"> who contribute at least .50 FTE to the MPH program.</w:t>
      </w:r>
    </w:p>
    <w:p w:rsidR="000D154E" w:rsidRDefault="000D154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87" w:rsidRDefault="00672687">
    <w:pPr>
      <w:pStyle w:val="Header"/>
      <w:rPr>
        <w:rFonts w:asciiTheme="minorHAnsi" w:hAnsiTheme="minorHAnsi"/>
      </w:rPr>
    </w:pPr>
    <w:r w:rsidRPr="00614629">
      <w:rPr>
        <w:rFonts w:asciiTheme="minorHAnsi" w:hAnsiTheme="minorHAnsi"/>
      </w:rPr>
      <w:t>R</w:t>
    </w:r>
    <w:r w:rsidR="001009DE">
      <w:rPr>
        <w:rFonts w:asciiTheme="minorHAnsi" w:hAnsiTheme="minorHAnsi"/>
      </w:rPr>
      <w:t>evised 11/16</w:t>
    </w:r>
    <w:r w:rsidRPr="00614629">
      <w:rPr>
        <w:rFonts w:asciiTheme="minorHAnsi" w:hAnsiTheme="minorHAnsi"/>
      </w:rPr>
      <w:t>/16</w:t>
    </w:r>
  </w:p>
  <w:p w:rsidR="0066755D" w:rsidRPr="0066755D" w:rsidRDefault="0066755D">
    <w:pPr>
      <w:pStyle w:val="Header"/>
      <w:rPr>
        <w:rFonts w:asciiTheme="minorHAnsi" w:hAnsiTheme="minorHAnsi"/>
        <w:color w:val="C00000"/>
      </w:rPr>
    </w:pPr>
    <w:r w:rsidRPr="0066755D">
      <w:rPr>
        <w:rFonts w:asciiTheme="minorHAnsi" w:hAnsiTheme="minorHAnsi"/>
        <w:color w:val="C00000"/>
      </w:rPr>
      <w:t>Revised 9/13/17</w:t>
    </w:r>
  </w:p>
  <w:p w:rsidR="005D6A31" w:rsidRDefault="005D6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7AA"/>
    <w:multiLevelType w:val="hybridMultilevel"/>
    <w:tmpl w:val="4A10A4C6"/>
    <w:lvl w:ilvl="0" w:tplc="D94CE4E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EA5531D"/>
    <w:multiLevelType w:val="hybridMultilevel"/>
    <w:tmpl w:val="C1EAD9B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2DE4E93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5572AF0"/>
    <w:multiLevelType w:val="hybridMultilevel"/>
    <w:tmpl w:val="6A9AED6E"/>
    <w:lvl w:ilvl="0" w:tplc="2C60A74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7D8432C"/>
    <w:multiLevelType w:val="hybridMultilevel"/>
    <w:tmpl w:val="D674B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88500E"/>
    <w:multiLevelType w:val="hybridMultilevel"/>
    <w:tmpl w:val="C488423E"/>
    <w:lvl w:ilvl="0" w:tplc="54EC6BD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375C43"/>
    <w:multiLevelType w:val="hybridMultilevel"/>
    <w:tmpl w:val="80747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2D14E">
      <w:start w:val="1"/>
      <w:numFmt w:val="lowerLetter"/>
      <w:lvlText w:val="%3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F92BD0"/>
    <w:multiLevelType w:val="hybridMultilevel"/>
    <w:tmpl w:val="499A1C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5D675E"/>
    <w:multiLevelType w:val="hybridMultilevel"/>
    <w:tmpl w:val="154C8DA2"/>
    <w:lvl w:ilvl="0" w:tplc="C504E2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45F5764"/>
    <w:multiLevelType w:val="hybridMultilevel"/>
    <w:tmpl w:val="C830500C"/>
    <w:lvl w:ilvl="0" w:tplc="16D42A8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BCA4517"/>
    <w:multiLevelType w:val="hybridMultilevel"/>
    <w:tmpl w:val="A10A7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DD5729"/>
    <w:multiLevelType w:val="hybridMultilevel"/>
    <w:tmpl w:val="1CE61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02"/>
    <w:rsid w:val="000766A4"/>
    <w:rsid w:val="000D154E"/>
    <w:rsid w:val="000E1E0E"/>
    <w:rsid w:val="001009DE"/>
    <w:rsid w:val="0011456C"/>
    <w:rsid w:val="00166817"/>
    <w:rsid w:val="001774AE"/>
    <w:rsid w:val="002620EA"/>
    <w:rsid w:val="002635F3"/>
    <w:rsid w:val="002A5CB5"/>
    <w:rsid w:val="00316D61"/>
    <w:rsid w:val="003441E4"/>
    <w:rsid w:val="00445608"/>
    <w:rsid w:val="004636BA"/>
    <w:rsid w:val="0049777A"/>
    <w:rsid w:val="004A365A"/>
    <w:rsid w:val="004E4AD5"/>
    <w:rsid w:val="00546001"/>
    <w:rsid w:val="005D62A7"/>
    <w:rsid w:val="005D6A31"/>
    <w:rsid w:val="005E0A99"/>
    <w:rsid w:val="00614629"/>
    <w:rsid w:val="0062526A"/>
    <w:rsid w:val="00637357"/>
    <w:rsid w:val="00662E23"/>
    <w:rsid w:val="0066755D"/>
    <w:rsid w:val="006713A8"/>
    <w:rsid w:val="00672687"/>
    <w:rsid w:val="00696A02"/>
    <w:rsid w:val="00714AEC"/>
    <w:rsid w:val="00742380"/>
    <w:rsid w:val="00747EDA"/>
    <w:rsid w:val="00750AC5"/>
    <w:rsid w:val="00771B41"/>
    <w:rsid w:val="008057A6"/>
    <w:rsid w:val="008219F9"/>
    <w:rsid w:val="00850571"/>
    <w:rsid w:val="008647F6"/>
    <w:rsid w:val="00870AFE"/>
    <w:rsid w:val="00893A64"/>
    <w:rsid w:val="009639E0"/>
    <w:rsid w:val="0097069B"/>
    <w:rsid w:val="00972ADD"/>
    <w:rsid w:val="00974609"/>
    <w:rsid w:val="00A02F0F"/>
    <w:rsid w:val="00A2140A"/>
    <w:rsid w:val="00A355C4"/>
    <w:rsid w:val="00AC17C6"/>
    <w:rsid w:val="00B973C0"/>
    <w:rsid w:val="00C262FF"/>
    <w:rsid w:val="00C51151"/>
    <w:rsid w:val="00CA1414"/>
    <w:rsid w:val="00CD1046"/>
    <w:rsid w:val="00CD4944"/>
    <w:rsid w:val="00CE6BC4"/>
    <w:rsid w:val="00CF5A32"/>
    <w:rsid w:val="00D240C3"/>
    <w:rsid w:val="00D73FA1"/>
    <w:rsid w:val="00E33283"/>
    <w:rsid w:val="00EC5F61"/>
    <w:rsid w:val="00F05ADE"/>
    <w:rsid w:val="00F34482"/>
    <w:rsid w:val="00F6397C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1791A-B02A-44B6-BD0E-BD0B9C97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96A02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96A0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96A02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96A0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A02"/>
    <w:rPr>
      <w:color w:val="0000FF"/>
      <w:u w:val="single"/>
    </w:rPr>
  </w:style>
  <w:style w:type="paragraph" w:styleId="NormalWeb">
    <w:name w:val="Normal (Web)"/>
    <w:basedOn w:val="Normal"/>
    <w:rsid w:val="00696A02"/>
    <w:pPr>
      <w:spacing w:before="100" w:beforeAutospacing="1" w:after="100" w:afterAutospacing="1"/>
    </w:pPr>
  </w:style>
  <w:style w:type="paragraph" w:customStyle="1" w:styleId="NormalWeb1">
    <w:name w:val="Normal (Web)1"/>
    <w:basedOn w:val="Normal"/>
    <w:rsid w:val="00696A0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</w:rPr>
  </w:style>
  <w:style w:type="character" w:styleId="Strong">
    <w:name w:val="Strong"/>
    <w:qFormat/>
    <w:rsid w:val="00696A02"/>
    <w:rPr>
      <w:b/>
      <w:bCs/>
    </w:rPr>
  </w:style>
  <w:style w:type="paragraph" w:styleId="FootnoteText">
    <w:name w:val="footnote text"/>
    <w:basedOn w:val="Normal"/>
    <w:semiHidden/>
    <w:rsid w:val="00696A02"/>
    <w:rPr>
      <w:sz w:val="20"/>
      <w:szCs w:val="20"/>
    </w:rPr>
  </w:style>
  <w:style w:type="character" w:styleId="FootnoteReference">
    <w:name w:val="footnote reference"/>
    <w:uiPriority w:val="99"/>
    <w:semiHidden/>
    <w:rsid w:val="00696A02"/>
    <w:rPr>
      <w:vertAlign w:val="superscript"/>
    </w:rPr>
  </w:style>
  <w:style w:type="table" w:styleId="TableGrid">
    <w:name w:val="Table Grid"/>
    <w:basedOn w:val="TableNormal"/>
    <w:rsid w:val="0069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6A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A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A31"/>
  </w:style>
  <w:style w:type="paragraph" w:styleId="BalloonText">
    <w:name w:val="Balloon Text"/>
    <w:basedOn w:val="Normal"/>
    <w:link w:val="BalloonTextChar"/>
    <w:rsid w:val="00166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681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672687"/>
    <w:rPr>
      <w:sz w:val="24"/>
      <w:szCs w:val="24"/>
    </w:rPr>
  </w:style>
  <w:style w:type="paragraph" w:customStyle="1" w:styleId="Default">
    <w:name w:val="Default"/>
    <w:rsid w:val="000D15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DE55-A5D2-4C62-817A-FB7E09ED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Program Committee</vt:lpstr>
    </vt:vector>
  </TitlesOfParts>
  <Company>Western Kentucky University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Program Committee</dc:title>
  <dc:subject/>
  <dc:creator>NCC</dc:creator>
  <cp:keywords/>
  <dc:description/>
  <cp:lastModifiedBy>Gardner, Marilyn</cp:lastModifiedBy>
  <cp:revision>3</cp:revision>
  <dcterms:created xsi:type="dcterms:W3CDTF">2017-09-10T22:36:00Z</dcterms:created>
  <dcterms:modified xsi:type="dcterms:W3CDTF">2017-09-10T22:51:00Z</dcterms:modified>
</cp:coreProperties>
</file>