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64" w:rsidRDefault="00C82064" w:rsidP="00C82064">
      <w:pPr>
        <w:pStyle w:val="Title"/>
      </w:pPr>
      <w:r>
        <w:t>Agenda, PHUGAS Meeting, September 3, 6pm CST</w:t>
      </w:r>
    </w:p>
    <w:p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Introduction</w:t>
      </w:r>
    </w:p>
    <w:p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 xml:space="preserve">What is PHUGAS? </w:t>
      </w:r>
      <w:bookmarkStart w:id="0" w:name="_GoBack"/>
      <w:bookmarkEnd w:id="0"/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hyperlink r:id="rId5" w:tgtFrame="_blank" w:history="1">
        <w:r w:rsidRPr="00C82064">
          <w:rPr>
            <w:rStyle w:val="Hyperlink"/>
            <w:rFonts w:eastAsia="Times New Roman"/>
            <w:sz w:val="32"/>
          </w:rPr>
          <w:t>Facebook Group</w:t>
        </w:r>
      </w:hyperlink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Blackboard Discussion Boards</w:t>
      </w:r>
    </w:p>
    <w:p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 xml:space="preserve">Elected Positions </w:t>
      </w:r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Graduate President</w:t>
      </w:r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Undergraduate President</w:t>
      </w:r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Vice President</w:t>
      </w:r>
    </w:p>
    <w:p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Secretary</w:t>
      </w:r>
    </w:p>
    <w:p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Committee Representation</w:t>
      </w:r>
    </w:p>
    <w:p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Open Floor: Questions and Nominations</w:t>
      </w:r>
    </w:p>
    <w:p w:rsidR="004C042B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Open Floor: Program Suggestions/Feedback/Recommendations</w:t>
      </w:r>
    </w:p>
    <w:sectPr w:rsidR="004C042B" w:rsidRPr="00C8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050"/>
    <w:multiLevelType w:val="multilevel"/>
    <w:tmpl w:val="8A8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B"/>
    <w:rsid w:val="004C042B"/>
    <w:rsid w:val="00BC17F4"/>
    <w:rsid w:val="00C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652"/>
  <w15:chartTrackingRefBased/>
  <w15:docId w15:val="{62FBE660-F1A9-4180-B2F0-CD3B4CC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phugas/?source_id=400937126923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1</cp:revision>
  <dcterms:created xsi:type="dcterms:W3CDTF">2020-08-31T18:36:00Z</dcterms:created>
  <dcterms:modified xsi:type="dcterms:W3CDTF">2020-08-31T19:01:00Z</dcterms:modified>
</cp:coreProperties>
</file>