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03/12/24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Donte’ Reed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Sarah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7:07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Rally for higher ed was really good.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Going over budget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Invest into a camera? Vote after meeting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Event in the spring?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Read over agenda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Thanks for listening to guest speaker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Thanks for understanding me being gone last week, I am doing much better.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Estimate was told to the senate because there is some money documented and approved.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Looking to move up the org-aid bill before CR.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Donte’ Reed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35 of 57 dental vouchers have been used as of 3/12= 8 since last tuesday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 New desk worker is starting after spring break so be ready to help her with getting comfortable with everything SGA related.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Banquet is 4/2 @ 5:00pm-7:30pm ( Bar for 21+ and food provided )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Borrow-a-Calculator starting 3/25 ( monday after spring break)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Not been given a price for the Banquet. ( Jump air zone)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Need to get with Rash for selection committee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144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Planned on a bulk order for Green Books and Scantrons before finals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Tomorrow is weekly report giveaway ( spring break push ) 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A lot of posts on the way, be looking out for them.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Placing order before friday 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Looking for someone to take my place, I want to help prepare them for all of the work that PR takes.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Being in SGA already is a positive but not knowing SGA might be a negative.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Please work on your transition packet!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Budget is updated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Sarah’s headshot is on website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Calendar is updated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Sarah Vincent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I have been grading scholarships, encouraging friends to apply.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3/28 @ 6:00pm. Please be there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Next meeting please keep reports 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codes will be done tomorrow at JC meeting 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Campaigning starts 5th 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Town Hall april 11th 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  *</w:t>
      </w:r>
      <w:r w:rsidDel="00000000" w:rsidR="00000000" w:rsidRPr="00000000">
        <w:rPr>
          <w:rFonts w:ascii="Georgia" w:cs="Georgia" w:eastAsia="Georgia" w:hAnsi="Georgia"/>
          <w:i w:val="1"/>
          <w:sz w:val="21"/>
          <w:szCs w:val="21"/>
          <w:rtl w:val="0"/>
        </w:rPr>
        <w:t xml:space="preserve">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7:50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