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DA3C" w14:textId="5CCF6871" w:rsidR="00D962A9" w:rsidRPr="00D962A9" w:rsidRDefault="00D962A9" w:rsidP="00F70488">
      <w:pPr>
        <w:shd w:val="clear" w:color="auto" w:fill="FFFFFF"/>
        <w:spacing w:before="100" w:beforeAutospacing="1" w:after="0" w:line="240" w:lineRule="auto"/>
        <w:outlineLvl w:val="0"/>
        <w:rPr>
          <w:rFonts w:ascii="inherit" w:eastAsia="Times New Roman" w:hAnsi="inherit" w:cs="Open Sans"/>
          <w:color w:val="B01E24"/>
          <w:kern w:val="36"/>
          <w:sz w:val="48"/>
          <w:szCs w:val="48"/>
        </w:rPr>
      </w:pPr>
      <w:r w:rsidRPr="00D962A9">
        <w:rPr>
          <w:rFonts w:ascii="inherit" w:eastAsia="Times New Roman" w:hAnsi="inherit" w:cs="Open Sans"/>
          <w:color w:val="B01E24"/>
          <w:kern w:val="36"/>
          <w:sz w:val="48"/>
          <w:szCs w:val="48"/>
        </w:rPr>
        <w:t>Communication Studies</w:t>
      </w:r>
    </w:p>
    <w:p w14:paraId="1CED3639" w14:textId="098E6052" w:rsidR="00D962A9" w:rsidRPr="00D962A9" w:rsidRDefault="00D962A9" w:rsidP="00D962A9">
      <w:pPr>
        <w:shd w:val="clear" w:color="auto" w:fill="FFFFFF"/>
        <w:spacing w:after="0" w:line="240" w:lineRule="auto"/>
        <w:rPr>
          <w:rFonts w:ascii="Open Sans" w:eastAsia="Times New Roman" w:hAnsi="Open Sans" w:cs="Open Sans"/>
          <w:color w:val="555555"/>
          <w:sz w:val="21"/>
          <w:szCs w:val="21"/>
        </w:rPr>
      </w:pPr>
    </w:p>
    <w:p w14:paraId="5345D716" w14:textId="77777777" w:rsidR="00D962A9" w:rsidRPr="00D962A9" w:rsidRDefault="00D962A9" w:rsidP="00D962A9">
      <w:p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The Communication Studies major provides students a platform for understanding the diverse ways communication creates, maintains, and transforms relationships, organizations, institutions, and society.</w:t>
      </w:r>
    </w:p>
    <w:p w14:paraId="3959518A" w14:textId="77777777" w:rsidR="00D962A9" w:rsidRPr="00D962A9" w:rsidRDefault="00D962A9" w:rsidP="00D962A9">
      <w:p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color w:val="555555"/>
          <w:sz w:val="21"/>
          <w:szCs w:val="21"/>
        </w:rPr>
        <w:t>In preparing students to communicate across an ever-changing communication landscape, the major's core courses ensure students learn how communication functions across foundational areas of the discipline. Electives are organized so that students may tailor their plans of study to meet specific personal and career goals.</w:t>
      </w:r>
    </w:p>
    <w:p w14:paraId="5A251C29" w14:textId="77777777" w:rsidR="00D962A9" w:rsidRPr="00D962A9" w:rsidRDefault="00D962A9" w:rsidP="00F70488">
      <w:pPr>
        <w:shd w:val="clear" w:color="auto" w:fill="FFFFFF"/>
        <w:spacing w:after="0" w:line="240" w:lineRule="auto"/>
        <w:rPr>
          <w:rFonts w:ascii="Open Sans" w:eastAsia="Times New Roman" w:hAnsi="Open Sans" w:cs="Open Sans"/>
          <w:color w:val="555555"/>
          <w:sz w:val="21"/>
          <w:szCs w:val="21"/>
        </w:rPr>
      </w:pPr>
      <w:r w:rsidRPr="00D962A9">
        <w:rPr>
          <w:rFonts w:ascii="inherit" w:eastAsia="Times New Roman" w:hAnsi="inherit" w:cs="Open Sans"/>
          <w:b/>
          <w:bCs/>
          <w:color w:val="555555"/>
          <w:sz w:val="21"/>
          <w:szCs w:val="21"/>
        </w:rPr>
        <w:t>Communication Studies, Specific Objectives:</w:t>
      </w:r>
    </w:p>
    <w:p w14:paraId="5CB632C0" w14:textId="77777777" w:rsidR="00D962A9" w:rsidRPr="00D962A9" w:rsidRDefault="00D962A9" w:rsidP="00DA2AF3">
      <w:pPr>
        <w:numPr>
          <w:ilvl w:val="0"/>
          <w:numId w:val="8"/>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i/>
          <w:iCs/>
          <w:color w:val="555555"/>
          <w:sz w:val="18"/>
          <w:szCs w:val="18"/>
        </w:rPr>
        <w:t>To develop competencies in analyzing communication studies.</w:t>
      </w:r>
    </w:p>
    <w:p w14:paraId="54C5D221" w14:textId="77777777" w:rsidR="00D962A9" w:rsidRPr="00D962A9" w:rsidRDefault="00D962A9" w:rsidP="00D962A9">
      <w:pPr>
        <w:numPr>
          <w:ilvl w:val="0"/>
          <w:numId w:val="8"/>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i/>
          <w:iCs/>
          <w:color w:val="555555"/>
          <w:sz w:val="18"/>
          <w:szCs w:val="18"/>
        </w:rPr>
        <w:t>To construct and present messages appropriately adapted to specific contexts and audiences.</w:t>
      </w:r>
    </w:p>
    <w:p w14:paraId="24C27FED" w14:textId="204616C3" w:rsidR="00D962A9" w:rsidRPr="004F479D" w:rsidRDefault="00D962A9" w:rsidP="00D962A9">
      <w:pPr>
        <w:numPr>
          <w:ilvl w:val="0"/>
          <w:numId w:val="8"/>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i/>
          <w:iCs/>
          <w:color w:val="555555"/>
          <w:sz w:val="18"/>
          <w:szCs w:val="18"/>
        </w:rPr>
        <w:t>To develop the communicative skills essential to complementing careers in a variety of fields including, but not limited to business, law, politics, health care, social work, religious ministries, and teaching.</w:t>
      </w:r>
    </w:p>
    <w:p w14:paraId="07EF7729" w14:textId="41BD0D7A" w:rsidR="00F70488" w:rsidRPr="00F70488" w:rsidRDefault="00000000" w:rsidP="00F70488">
      <w:pPr>
        <w:shd w:val="clear" w:color="auto" w:fill="FFFFFF"/>
        <w:spacing w:after="100" w:afterAutospacing="1" w:line="240" w:lineRule="auto"/>
        <w:rPr>
          <w:rFonts w:ascii="Open Sans" w:eastAsia="Times New Roman" w:hAnsi="Open Sans" w:cs="Open Sans"/>
          <w:color w:val="555555"/>
          <w:sz w:val="21"/>
          <w:szCs w:val="21"/>
        </w:rPr>
      </w:pPr>
      <w:hyperlink r:id="rId5" w:tgtFrame="_blank" w:tooltip="Corporate and Organizational Comm 4-Year Degree Path" w:history="1">
        <w:r w:rsidR="00F70488" w:rsidRPr="00F70488">
          <w:rPr>
            <w:rFonts w:ascii="Open Sans" w:eastAsia="Times New Roman" w:hAnsi="Open Sans" w:cs="Open Sans"/>
            <w:color w:val="FFFFFF"/>
            <w:sz w:val="21"/>
            <w:szCs w:val="21"/>
            <w:u w:val="single"/>
            <w:shd w:val="clear" w:color="auto" w:fill="B01E24"/>
          </w:rPr>
          <w:t>C</w:t>
        </w:r>
        <w:r w:rsidR="00F70488">
          <w:rPr>
            <w:rFonts w:ascii="Open Sans" w:eastAsia="Times New Roman" w:hAnsi="Open Sans" w:cs="Open Sans"/>
            <w:color w:val="FFFFFF"/>
            <w:sz w:val="21"/>
            <w:szCs w:val="21"/>
            <w:u w:val="single"/>
            <w:shd w:val="clear" w:color="auto" w:fill="B01E24"/>
          </w:rPr>
          <w:t xml:space="preserve">ommunication Studies </w:t>
        </w:r>
        <w:r w:rsidR="00F70488" w:rsidRPr="00F70488">
          <w:rPr>
            <w:rFonts w:ascii="Open Sans" w:eastAsia="Times New Roman" w:hAnsi="Open Sans" w:cs="Open Sans"/>
            <w:color w:val="FFFFFF"/>
            <w:sz w:val="21"/>
            <w:szCs w:val="21"/>
            <w:u w:val="single"/>
            <w:shd w:val="clear" w:color="auto" w:fill="B01E24"/>
          </w:rPr>
          <w:t>4-Year Degree Path</w:t>
        </w:r>
      </w:hyperlink>
      <w:r w:rsidR="00F70488" w:rsidRPr="00F70488">
        <w:rPr>
          <w:rFonts w:ascii="Open Sans" w:eastAsia="Times New Roman" w:hAnsi="Open Sans" w:cs="Open Sans"/>
          <w:color w:val="555555"/>
          <w:sz w:val="21"/>
          <w:szCs w:val="21"/>
        </w:rPr>
        <w:t xml:space="preserve">  </w:t>
      </w:r>
      <w:r w:rsidR="00F70488" w:rsidRPr="00F70488">
        <w:rPr>
          <w:rFonts w:ascii="Open Sans" w:eastAsia="Times New Roman" w:hAnsi="Open Sans" w:cs="Open Sans"/>
          <w:b/>
          <w:bCs/>
          <w:color w:val="555555"/>
          <w:sz w:val="26"/>
          <w:szCs w:val="26"/>
        </w:rPr>
        <w:t>36 Hours Total</w:t>
      </w:r>
    </w:p>
    <w:p w14:paraId="2406A63A" w14:textId="5E7C5287" w:rsidR="00D962A9" w:rsidRPr="00D962A9" w:rsidRDefault="00D962A9" w:rsidP="00F70488">
      <w:pPr>
        <w:pStyle w:val="NormalWeb"/>
        <w:shd w:val="clear" w:color="auto" w:fill="FFFFFF"/>
        <w:spacing w:before="0" w:beforeAutospacing="0" w:after="0" w:afterAutospacing="0"/>
        <w:rPr>
          <w:rFonts w:ascii="Open Sans" w:hAnsi="Open Sans" w:cs="Open Sans"/>
          <w:color w:val="555555"/>
          <w:sz w:val="21"/>
          <w:szCs w:val="21"/>
        </w:rPr>
      </w:pPr>
      <w:r w:rsidRPr="00D962A9">
        <w:rPr>
          <w:rFonts w:ascii="Open Sans" w:hAnsi="Open Sans" w:cs="Open Sans"/>
          <w:b/>
          <w:bCs/>
          <w:color w:val="555555"/>
          <w:sz w:val="26"/>
          <w:szCs w:val="26"/>
        </w:rPr>
        <w:t>Core Requirements (15 Hours)</w:t>
      </w:r>
    </w:p>
    <w:p w14:paraId="2D0399D3" w14:textId="77777777" w:rsidR="00D962A9" w:rsidRPr="00D962A9" w:rsidRDefault="00D962A9" w:rsidP="00D962A9">
      <w:pPr>
        <w:numPr>
          <w:ilvl w:val="0"/>
          <w:numId w:val="9"/>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200: </w:t>
      </w:r>
      <w:r w:rsidRPr="00D962A9">
        <w:rPr>
          <w:rFonts w:ascii="Open Sans" w:eastAsia="Times New Roman" w:hAnsi="Open Sans" w:cs="Open Sans"/>
          <w:color w:val="555555"/>
          <w:sz w:val="21"/>
          <w:szCs w:val="21"/>
        </w:rPr>
        <w:t>Communication Foundations (COMM 145, ENG 100)</w:t>
      </w:r>
    </w:p>
    <w:p w14:paraId="7E30EC85" w14:textId="77777777" w:rsidR="00D962A9" w:rsidRPr="00D962A9" w:rsidRDefault="00D962A9" w:rsidP="00D962A9">
      <w:pPr>
        <w:numPr>
          <w:ilvl w:val="0"/>
          <w:numId w:val="9"/>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345: </w:t>
      </w:r>
      <w:r w:rsidRPr="00D962A9">
        <w:rPr>
          <w:rFonts w:ascii="Open Sans" w:eastAsia="Times New Roman" w:hAnsi="Open Sans" w:cs="Open Sans"/>
          <w:color w:val="555555"/>
          <w:sz w:val="21"/>
          <w:szCs w:val="21"/>
        </w:rPr>
        <w:t>Advanced Public Speaking (COMM 145)</w:t>
      </w:r>
      <w:r w:rsidRPr="00D962A9">
        <w:rPr>
          <w:rFonts w:ascii="Open Sans" w:eastAsia="Times New Roman" w:hAnsi="Open Sans" w:cs="Open Sans"/>
          <w:color w:val="555555"/>
          <w:sz w:val="21"/>
          <w:szCs w:val="21"/>
        </w:rPr>
        <w:br/>
      </w:r>
      <w:r w:rsidRPr="00D962A9">
        <w:rPr>
          <w:rFonts w:ascii="Open Sans" w:eastAsia="Times New Roman" w:hAnsi="Open Sans" w:cs="Open Sans"/>
          <w:i/>
          <w:iCs/>
          <w:color w:val="555555"/>
          <w:sz w:val="21"/>
          <w:szCs w:val="21"/>
        </w:rPr>
        <w:t>(or) COMM 346 Persuasion (COMM 200 or ENG 300)</w:t>
      </w:r>
    </w:p>
    <w:p w14:paraId="35EEA55A" w14:textId="77777777" w:rsidR="00D962A9" w:rsidRPr="00D962A9" w:rsidRDefault="00D962A9" w:rsidP="00D962A9">
      <w:pPr>
        <w:numPr>
          <w:ilvl w:val="0"/>
          <w:numId w:val="9"/>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348:</w:t>
      </w:r>
      <w:r w:rsidRPr="00D962A9">
        <w:rPr>
          <w:rFonts w:ascii="Open Sans" w:eastAsia="Times New Roman" w:hAnsi="Open Sans" w:cs="Open Sans"/>
          <w:color w:val="555555"/>
          <w:sz w:val="21"/>
          <w:szCs w:val="21"/>
        </w:rPr>
        <w:t> Interpersonal Communication (COMM 200 or ENG 300)</w:t>
      </w:r>
    </w:p>
    <w:p w14:paraId="1F4A2B10" w14:textId="77777777" w:rsidR="00D962A9" w:rsidRPr="00D962A9" w:rsidRDefault="00D962A9" w:rsidP="00D962A9">
      <w:pPr>
        <w:numPr>
          <w:ilvl w:val="0"/>
          <w:numId w:val="9"/>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362:</w:t>
      </w:r>
      <w:r w:rsidRPr="00D962A9">
        <w:rPr>
          <w:rFonts w:ascii="Open Sans" w:eastAsia="Times New Roman" w:hAnsi="Open Sans" w:cs="Open Sans"/>
          <w:color w:val="555555"/>
          <w:sz w:val="21"/>
          <w:szCs w:val="21"/>
        </w:rPr>
        <w:t> Organizational Communication (COMM 200 or ENG 300)</w:t>
      </w:r>
    </w:p>
    <w:p w14:paraId="7B62D595" w14:textId="77777777" w:rsidR="00D962A9" w:rsidRPr="00D962A9" w:rsidRDefault="00D962A9" w:rsidP="00F70488">
      <w:pPr>
        <w:numPr>
          <w:ilvl w:val="0"/>
          <w:numId w:val="9"/>
        </w:numPr>
        <w:shd w:val="clear" w:color="auto" w:fill="FFFFFF"/>
        <w:spacing w:after="0"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365: </w:t>
      </w:r>
      <w:r w:rsidRPr="00D962A9">
        <w:rPr>
          <w:rFonts w:ascii="Open Sans" w:eastAsia="Times New Roman" w:hAnsi="Open Sans" w:cs="Open Sans"/>
          <w:color w:val="555555"/>
          <w:sz w:val="21"/>
          <w:szCs w:val="21"/>
        </w:rPr>
        <w:t>Intercultural Communication (COMM 200 or ENG 300)</w:t>
      </w:r>
    </w:p>
    <w:p w14:paraId="19A8ADFE" w14:textId="77777777" w:rsidR="00D962A9" w:rsidRPr="00D962A9" w:rsidRDefault="00000000" w:rsidP="00D962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CDFE629">
          <v:rect id="_x0000_i1026" style="width:0;height:0" o:hralign="center" o:hrstd="t" o:hrnoshade="t" o:hr="t" fillcolor="#555" stroked="f"/>
        </w:pict>
      </w:r>
    </w:p>
    <w:p w14:paraId="45A40433" w14:textId="66979BB4" w:rsidR="00D962A9" w:rsidRPr="00D962A9" w:rsidRDefault="00D962A9" w:rsidP="00F70488">
      <w:pPr>
        <w:shd w:val="clear" w:color="auto" w:fill="FFFFFF"/>
        <w:spacing w:after="0"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6"/>
          <w:szCs w:val="26"/>
        </w:rPr>
        <w:t>Advanced Study in Communication (3 Hours)</w:t>
      </w:r>
      <w:r w:rsidR="00F70488">
        <w:rPr>
          <w:rFonts w:ascii="Open Sans" w:eastAsia="Times New Roman" w:hAnsi="Open Sans" w:cs="Open Sans"/>
          <w:b/>
          <w:bCs/>
          <w:color w:val="555555"/>
          <w:sz w:val="26"/>
          <w:szCs w:val="26"/>
        </w:rPr>
        <w:t xml:space="preserve"> </w:t>
      </w:r>
      <w:r w:rsidRPr="00D962A9">
        <w:rPr>
          <w:rFonts w:ascii="Open Sans" w:eastAsia="Times New Roman" w:hAnsi="Open Sans" w:cs="Open Sans"/>
          <w:i/>
          <w:iCs/>
          <w:color w:val="555555"/>
          <w:sz w:val="21"/>
          <w:szCs w:val="21"/>
        </w:rPr>
        <w:t>Choose one elective:</w:t>
      </w:r>
    </w:p>
    <w:p w14:paraId="4041E448" w14:textId="77777777" w:rsidR="00D962A9" w:rsidRPr="00D962A9" w:rsidRDefault="00D962A9" w:rsidP="00D962A9">
      <w:pPr>
        <w:numPr>
          <w:ilvl w:val="0"/>
          <w:numId w:val="10"/>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440:</w:t>
      </w:r>
      <w:r w:rsidRPr="00D962A9">
        <w:rPr>
          <w:rFonts w:ascii="Open Sans" w:eastAsia="Times New Roman" w:hAnsi="Open Sans" w:cs="Open Sans"/>
          <w:color w:val="555555"/>
          <w:sz w:val="21"/>
          <w:szCs w:val="21"/>
        </w:rPr>
        <w:t> Health Communication</w:t>
      </w:r>
    </w:p>
    <w:p w14:paraId="3ADF6A22" w14:textId="77777777" w:rsidR="00D962A9" w:rsidRPr="00D962A9" w:rsidRDefault="00D962A9" w:rsidP="00D962A9">
      <w:pPr>
        <w:numPr>
          <w:ilvl w:val="0"/>
          <w:numId w:val="10"/>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448: </w:t>
      </w:r>
      <w:r w:rsidRPr="00D962A9">
        <w:rPr>
          <w:rFonts w:ascii="Open Sans" w:eastAsia="Times New Roman" w:hAnsi="Open Sans" w:cs="Open Sans"/>
          <w:color w:val="555555"/>
          <w:sz w:val="21"/>
          <w:szCs w:val="21"/>
        </w:rPr>
        <w:t>Advanced Interpersonal Communication</w:t>
      </w:r>
    </w:p>
    <w:p w14:paraId="27F77B3C" w14:textId="77777777" w:rsidR="00D962A9" w:rsidRPr="00D962A9" w:rsidRDefault="00D962A9" w:rsidP="00D962A9">
      <w:pPr>
        <w:numPr>
          <w:ilvl w:val="0"/>
          <w:numId w:val="10"/>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450: </w:t>
      </w:r>
      <w:r w:rsidRPr="00D962A9">
        <w:rPr>
          <w:rFonts w:ascii="Open Sans" w:eastAsia="Times New Roman" w:hAnsi="Open Sans" w:cs="Open Sans"/>
          <w:color w:val="555555"/>
          <w:sz w:val="21"/>
          <w:szCs w:val="21"/>
        </w:rPr>
        <w:t>Family Communication</w:t>
      </w:r>
    </w:p>
    <w:p w14:paraId="5C3F8151" w14:textId="77777777" w:rsidR="00D962A9" w:rsidRPr="00D962A9" w:rsidRDefault="00D962A9" w:rsidP="00D962A9">
      <w:pPr>
        <w:numPr>
          <w:ilvl w:val="0"/>
          <w:numId w:val="10"/>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451:</w:t>
      </w:r>
      <w:r w:rsidRPr="00D962A9">
        <w:rPr>
          <w:rFonts w:ascii="Open Sans" w:eastAsia="Times New Roman" w:hAnsi="Open Sans" w:cs="Open Sans"/>
          <w:color w:val="555555"/>
          <w:sz w:val="21"/>
          <w:szCs w:val="21"/>
        </w:rPr>
        <w:t> Communication in the Digital Age</w:t>
      </w:r>
    </w:p>
    <w:p w14:paraId="0B50D613" w14:textId="77777777" w:rsidR="00D962A9" w:rsidRPr="00D962A9" w:rsidRDefault="00D962A9" w:rsidP="00F70488">
      <w:pPr>
        <w:numPr>
          <w:ilvl w:val="0"/>
          <w:numId w:val="10"/>
        </w:numPr>
        <w:shd w:val="clear" w:color="auto" w:fill="FFFFFF"/>
        <w:spacing w:after="0"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463: </w:t>
      </w:r>
      <w:r w:rsidRPr="00D962A9">
        <w:rPr>
          <w:rFonts w:ascii="Open Sans" w:eastAsia="Times New Roman" w:hAnsi="Open Sans" w:cs="Open Sans"/>
          <w:color w:val="555555"/>
          <w:sz w:val="21"/>
          <w:szCs w:val="21"/>
        </w:rPr>
        <w:t>Advanced Intercultural Communication</w:t>
      </w:r>
    </w:p>
    <w:p w14:paraId="37313B9E" w14:textId="77777777" w:rsidR="00D962A9" w:rsidRPr="00D962A9" w:rsidRDefault="00000000" w:rsidP="00D962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48DA709">
          <v:rect id="_x0000_i1027" style="width:0;height:0" o:hralign="center" o:hrstd="t" o:hrnoshade="t" o:hr="t" fillcolor="#555" stroked="f"/>
        </w:pict>
      </w:r>
    </w:p>
    <w:p w14:paraId="76C8F662" w14:textId="77777777" w:rsidR="00D962A9" w:rsidRPr="00D962A9" w:rsidRDefault="00D962A9" w:rsidP="00F70488">
      <w:pPr>
        <w:shd w:val="clear" w:color="auto" w:fill="FFFFFF"/>
        <w:spacing w:after="0" w:line="240" w:lineRule="auto"/>
        <w:rPr>
          <w:rFonts w:ascii="Open Sans" w:eastAsia="Times New Roman" w:hAnsi="Open Sans" w:cs="Open Sans"/>
          <w:color w:val="555555"/>
          <w:sz w:val="26"/>
          <w:szCs w:val="26"/>
        </w:rPr>
      </w:pPr>
      <w:r w:rsidRPr="00D962A9">
        <w:rPr>
          <w:rFonts w:ascii="Open Sans" w:eastAsia="Times New Roman" w:hAnsi="Open Sans" w:cs="Open Sans"/>
          <w:b/>
          <w:bCs/>
          <w:color w:val="555555"/>
          <w:sz w:val="26"/>
          <w:szCs w:val="26"/>
        </w:rPr>
        <w:t>Communication in Context (12 Hours)</w:t>
      </w:r>
    </w:p>
    <w:p w14:paraId="16A11394" w14:textId="77777777" w:rsidR="00D962A9" w:rsidRPr="00D962A9" w:rsidRDefault="00D962A9" w:rsidP="00D962A9">
      <w:p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i/>
          <w:iCs/>
          <w:color w:val="555555"/>
          <w:sz w:val="21"/>
          <w:szCs w:val="21"/>
        </w:rPr>
        <w:t>Choose four electives. Only one course taken in this category may be taken at the 200-level and at least one course must be taken at the 400-level.</w:t>
      </w:r>
    </w:p>
    <w:p w14:paraId="3C78BF8D" w14:textId="77777777" w:rsidR="00D962A9" w:rsidRPr="00D962A9" w:rsidRDefault="00D962A9" w:rsidP="00D962A9">
      <w:pPr>
        <w:numPr>
          <w:ilvl w:val="0"/>
          <w:numId w:val="11"/>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POP 201:</w:t>
      </w:r>
      <w:r w:rsidRPr="00D962A9">
        <w:rPr>
          <w:rFonts w:ascii="Open Sans" w:eastAsia="Times New Roman" w:hAnsi="Open Sans" w:cs="Open Sans"/>
          <w:color w:val="555555"/>
          <w:sz w:val="21"/>
          <w:szCs w:val="21"/>
        </w:rPr>
        <w:t> Intro to Popular Culture Studies</w:t>
      </w:r>
    </w:p>
    <w:p w14:paraId="7F595332" w14:textId="77777777" w:rsidR="00D962A9" w:rsidRPr="00D962A9" w:rsidRDefault="00D962A9" w:rsidP="00D962A9">
      <w:pPr>
        <w:numPr>
          <w:ilvl w:val="0"/>
          <w:numId w:val="11"/>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AD 240: </w:t>
      </w:r>
      <w:r w:rsidRPr="00D962A9">
        <w:rPr>
          <w:rFonts w:ascii="Open Sans" w:eastAsia="Times New Roman" w:hAnsi="Open Sans" w:cs="Open Sans"/>
          <w:color w:val="555555"/>
          <w:sz w:val="21"/>
          <w:szCs w:val="21"/>
        </w:rPr>
        <w:t>Advertising in a Digital World</w:t>
      </w:r>
    </w:p>
    <w:p w14:paraId="20D9903D" w14:textId="77777777" w:rsidR="00D962A9" w:rsidRPr="00D962A9" w:rsidRDefault="00D962A9" w:rsidP="00D962A9">
      <w:pPr>
        <w:numPr>
          <w:ilvl w:val="0"/>
          <w:numId w:val="11"/>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PR 255:</w:t>
      </w:r>
      <w:r w:rsidRPr="00D962A9">
        <w:rPr>
          <w:rFonts w:ascii="Open Sans" w:eastAsia="Times New Roman" w:hAnsi="Open Sans" w:cs="Open Sans"/>
          <w:color w:val="555555"/>
          <w:sz w:val="21"/>
          <w:szCs w:val="21"/>
        </w:rPr>
        <w:t> Fundamentals of Public Relations</w:t>
      </w:r>
    </w:p>
    <w:p w14:paraId="557F3D5D" w14:textId="77777777" w:rsidR="00D962A9" w:rsidRPr="00D962A9" w:rsidRDefault="00D962A9" w:rsidP="00D962A9">
      <w:pPr>
        <w:numPr>
          <w:ilvl w:val="0"/>
          <w:numId w:val="11"/>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315:</w:t>
      </w:r>
      <w:r w:rsidRPr="00D962A9">
        <w:rPr>
          <w:rFonts w:ascii="Open Sans" w:eastAsia="Times New Roman" w:hAnsi="Open Sans" w:cs="Open Sans"/>
          <w:color w:val="555555"/>
          <w:sz w:val="21"/>
          <w:szCs w:val="21"/>
        </w:rPr>
        <w:t> Sport Communication</w:t>
      </w:r>
    </w:p>
    <w:p w14:paraId="0D620463" w14:textId="77777777" w:rsidR="00D962A9" w:rsidRPr="00D962A9" w:rsidRDefault="00D962A9" w:rsidP="00D962A9">
      <w:pPr>
        <w:numPr>
          <w:ilvl w:val="0"/>
          <w:numId w:val="11"/>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364:</w:t>
      </w:r>
      <w:r w:rsidRPr="00D962A9">
        <w:rPr>
          <w:rFonts w:ascii="Open Sans" w:eastAsia="Times New Roman" w:hAnsi="Open Sans" w:cs="Open Sans"/>
          <w:color w:val="555555"/>
          <w:sz w:val="21"/>
          <w:szCs w:val="21"/>
        </w:rPr>
        <w:t> Crisis Communication (COMM 200)</w:t>
      </w:r>
    </w:p>
    <w:p w14:paraId="044EF727" w14:textId="77777777" w:rsidR="00D962A9" w:rsidRPr="00D962A9" w:rsidRDefault="00D962A9" w:rsidP="00D962A9">
      <w:pPr>
        <w:numPr>
          <w:ilvl w:val="0"/>
          <w:numId w:val="11"/>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374: </w:t>
      </w:r>
      <w:r w:rsidRPr="00D962A9">
        <w:rPr>
          <w:rFonts w:ascii="Open Sans" w:eastAsia="Times New Roman" w:hAnsi="Open Sans" w:cs="Open Sans"/>
          <w:color w:val="555555"/>
          <w:sz w:val="21"/>
          <w:szCs w:val="21"/>
        </w:rPr>
        <w:t>Gender Communication</w:t>
      </w:r>
    </w:p>
    <w:p w14:paraId="646C3496" w14:textId="77777777" w:rsidR="00D962A9" w:rsidRPr="00D962A9" w:rsidRDefault="00D962A9" w:rsidP="00D962A9">
      <w:pPr>
        <w:numPr>
          <w:ilvl w:val="0"/>
          <w:numId w:val="11"/>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388: </w:t>
      </w:r>
      <w:r w:rsidRPr="00D962A9">
        <w:rPr>
          <w:rFonts w:ascii="Open Sans" w:eastAsia="Times New Roman" w:hAnsi="Open Sans" w:cs="Open Sans"/>
          <w:color w:val="555555"/>
          <w:sz w:val="21"/>
          <w:szCs w:val="21"/>
        </w:rPr>
        <w:t>Seminar in Political Communication</w:t>
      </w:r>
    </w:p>
    <w:p w14:paraId="262A38C8" w14:textId="77777777" w:rsidR="00D962A9" w:rsidRPr="00D962A9" w:rsidRDefault="00D962A9" w:rsidP="00D962A9">
      <w:pPr>
        <w:numPr>
          <w:ilvl w:val="0"/>
          <w:numId w:val="11"/>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440:</w:t>
      </w:r>
      <w:r w:rsidRPr="00D962A9">
        <w:rPr>
          <w:rFonts w:ascii="Open Sans" w:eastAsia="Times New Roman" w:hAnsi="Open Sans" w:cs="Open Sans"/>
          <w:color w:val="555555"/>
          <w:sz w:val="21"/>
          <w:szCs w:val="21"/>
        </w:rPr>
        <w:t> Health Communication (COMM 200 or ENG 300)</w:t>
      </w:r>
    </w:p>
    <w:p w14:paraId="3CD125C6" w14:textId="77777777" w:rsidR="00D962A9" w:rsidRPr="00D962A9" w:rsidRDefault="00D962A9" w:rsidP="00D962A9">
      <w:pPr>
        <w:numPr>
          <w:ilvl w:val="0"/>
          <w:numId w:val="11"/>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448: </w:t>
      </w:r>
      <w:r w:rsidRPr="00D962A9">
        <w:rPr>
          <w:rFonts w:ascii="Open Sans" w:eastAsia="Times New Roman" w:hAnsi="Open Sans" w:cs="Open Sans"/>
          <w:color w:val="555555"/>
          <w:sz w:val="21"/>
          <w:szCs w:val="21"/>
        </w:rPr>
        <w:t>Advanced Interpersonal Communication (COMM 348)</w:t>
      </w:r>
    </w:p>
    <w:p w14:paraId="3EA303F5" w14:textId="77777777" w:rsidR="00D962A9" w:rsidRPr="00D962A9" w:rsidRDefault="00D962A9" w:rsidP="00D962A9">
      <w:pPr>
        <w:numPr>
          <w:ilvl w:val="0"/>
          <w:numId w:val="11"/>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450:</w:t>
      </w:r>
      <w:r w:rsidRPr="00D962A9">
        <w:rPr>
          <w:rFonts w:ascii="Open Sans" w:eastAsia="Times New Roman" w:hAnsi="Open Sans" w:cs="Open Sans"/>
          <w:color w:val="555555"/>
          <w:sz w:val="21"/>
          <w:szCs w:val="21"/>
        </w:rPr>
        <w:t> Family Communication (COMM 348)</w:t>
      </w:r>
    </w:p>
    <w:p w14:paraId="0EDB9E7B" w14:textId="77777777" w:rsidR="00D962A9" w:rsidRPr="00D962A9" w:rsidRDefault="00D962A9" w:rsidP="00D962A9">
      <w:pPr>
        <w:numPr>
          <w:ilvl w:val="0"/>
          <w:numId w:val="11"/>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451: </w:t>
      </w:r>
      <w:r w:rsidRPr="00D962A9">
        <w:rPr>
          <w:rFonts w:ascii="Open Sans" w:eastAsia="Times New Roman" w:hAnsi="Open Sans" w:cs="Open Sans"/>
          <w:color w:val="555555"/>
          <w:sz w:val="21"/>
          <w:szCs w:val="21"/>
        </w:rPr>
        <w:t>Communication in the Digital Age (COMM 200 or ENG 300)</w:t>
      </w:r>
    </w:p>
    <w:p w14:paraId="1A5B8B4F" w14:textId="77777777" w:rsidR="00D962A9" w:rsidRPr="00D962A9" w:rsidRDefault="00D962A9" w:rsidP="00F70488">
      <w:pPr>
        <w:numPr>
          <w:ilvl w:val="0"/>
          <w:numId w:val="11"/>
        </w:numPr>
        <w:shd w:val="clear" w:color="auto" w:fill="FFFFFF"/>
        <w:spacing w:after="0"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463:</w:t>
      </w:r>
      <w:r w:rsidRPr="00D962A9">
        <w:rPr>
          <w:rFonts w:ascii="Open Sans" w:eastAsia="Times New Roman" w:hAnsi="Open Sans" w:cs="Open Sans"/>
          <w:color w:val="555555"/>
          <w:sz w:val="21"/>
          <w:szCs w:val="21"/>
        </w:rPr>
        <w:t> Advanced Intercultural Communication</w:t>
      </w:r>
    </w:p>
    <w:p w14:paraId="44FC1922" w14:textId="77777777" w:rsidR="00D962A9" w:rsidRPr="00D962A9" w:rsidRDefault="00000000" w:rsidP="00D962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394DCCBA">
          <v:rect id="_x0000_i1028" style="width:0;height:0" o:hralign="center" o:hrstd="t" o:hrnoshade="t" o:hr="t" fillcolor="#555" stroked="f"/>
        </w:pict>
      </w:r>
    </w:p>
    <w:p w14:paraId="165D197A" w14:textId="77777777" w:rsidR="00D962A9" w:rsidRPr="00D962A9" w:rsidRDefault="00D962A9" w:rsidP="00F70488">
      <w:pPr>
        <w:shd w:val="clear" w:color="auto" w:fill="FFFFFF"/>
        <w:spacing w:after="0" w:line="240" w:lineRule="auto"/>
        <w:rPr>
          <w:rFonts w:ascii="Open Sans" w:eastAsia="Times New Roman" w:hAnsi="Open Sans" w:cs="Open Sans"/>
          <w:color w:val="555555"/>
          <w:sz w:val="26"/>
          <w:szCs w:val="26"/>
        </w:rPr>
      </w:pPr>
      <w:r w:rsidRPr="00D962A9">
        <w:rPr>
          <w:rFonts w:ascii="Open Sans" w:eastAsia="Times New Roman" w:hAnsi="Open Sans" w:cs="Open Sans"/>
          <w:b/>
          <w:bCs/>
          <w:color w:val="555555"/>
          <w:sz w:val="26"/>
          <w:szCs w:val="26"/>
        </w:rPr>
        <w:t>Skills &amp; Application (6 Hours)</w:t>
      </w:r>
    </w:p>
    <w:p w14:paraId="0CA714EC" w14:textId="77777777" w:rsidR="00D962A9" w:rsidRPr="00D962A9" w:rsidRDefault="00D962A9" w:rsidP="00D962A9">
      <w:p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i/>
          <w:iCs/>
          <w:color w:val="555555"/>
          <w:sz w:val="21"/>
          <w:szCs w:val="21"/>
        </w:rPr>
        <w:t>Choose two electives. Only one taken in this category may be taken at the 200-level.</w:t>
      </w:r>
    </w:p>
    <w:p w14:paraId="00DA4CAC" w14:textId="77777777" w:rsidR="00D962A9" w:rsidRPr="00D962A9" w:rsidRDefault="00D962A9" w:rsidP="00D962A9">
      <w:pPr>
        <w:numPr>
          <w:ilvl w:val="0"/>
          <w:numId w:val="12"/>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AD 210:</w:t>
      </w:r>
      <w:r w:rsidRPr="00D962A9">
        <w:rPr>
          <w:rFonts w:ascii="Open Sans" w:eastAsia="Times New Roman" w:hAnsi="Open Sans" w:cs="Open Sans"/>
          <w:color w:val="555555"/>
          <w:sz w:val="21"/>
          <w:szCs w:val="21"/>
        </w:rPr>
        <w:t> Software Studio for Designers</w:t>
      </w:r>
    </w:p>
    <w:p w14:paraId="51BC1908" w14:textId="77777777" w:rsidR="00D962A9" w:rsidRPr="00D962A9" w:rsidRDefault="00D962A9" w:rsidP="00D962A9">
      <w:pPr>
        <w:numPr>
          <w:ilvl w:val="0"/>
          <w:numId w:val="12"/>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212:</w:t>
      </w:r>
      <w:r w:rsidRPr="00D962A9">
        <w:rPr>
          <w:rFonts w:ascii="Open Sans" w:eastAsia="Times New Roman" w:hAnsi="Open Sans" w:cs="Open Sans"/>
          <w:color w:val="555555"/>
          <w:sz w:val="21"/>
          <w:szCs w:val="21"/>
        </w:rPr>
        <w:t> Writing for Digital Text &amp; Media (ENG 100)</w:t>
      </w:r>
      <w:r w:rsidRPr="00D962A9">
        <w:rPr>
          <w:rFonts w:ascii="Open Sans" w:eastAsia="Times New Roman" w:hAnsi="Open Sans" w:cs="Open Sans"/>
          <w:color w:val="555555"/>
          <w:sz w:val="21"/>
          <w:szCs w:val="21"/>
        </w:rPr>
        <w:br/>
      </w:r>
      <w:r w:rsidRPr="00D962A9">
        <w:rPr>
          <w:rFonts w:ascii="Open Sans" w:eastAsia="Times New Roman" w:hAnsi="Open Sans" w:cs="Open Sans"/>
          <w:i/>
          <w:iCs/>
          <w:color w:val="555555"/>
          <w:sz w:val="21"/>
          <w:szCs w:val="21"/>
        </w:rPr>
        <w:t>(or) ENG 212: Writing for Digital Texts &amp; Media (ENG 100)</w:t>
      </w:r>
    </w:p>
    <w:p w14:paraId="38192ABD" w14:textId="77777777" w:rsidR="00D962A9" w:rsidRPr="00D962A9" w:rsidRDefault="00D962A9" w:rsidP="00D962A9">
      <w:pPr>
        <w:numPr>
          <w:ilvl w:val="0"/>
          <w:numId w:val="12"/>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240:</w:t>
      </w:r>
      <w:r w:rsidRPr="00D962A9">
        <w:rPr>
          <w:rFonts w:ascii="Open Sans" w:eastAsia="Times New Roman" w:hAnsi="Open Sans" w:cs="Open Sans"/>
          <w:color w:val="555555"/>
          <w:sz w:val="21"/>
          <w:szCs w:val="21"/>
        </w:rPr>
        <w:t> Critical Listening</w:t>
      </w:r>
    </w:p>
    <w:p w14:paraId="38896A01" w14:textId="77777777" w:rsidR="00D962A9" w:rsidRPr="00D962A9" w:rsidRDefault="00D962A9" w:rsidP="00D962A9">
      <w:pPr>
        <w:numPr>
          <w:ilvl w:val="0"/>
          <w:numId w:val="12"/>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245:</w:t>
      </w:r>
      <w:r w:rsidRPr="00D962A9">
        <w:rPr>
          <w:rFonts w:ascii="Open Sans" w:eastAsia="Times New Roman" w:hAnsi="Open Sans" w:cs="Open Sans"/>
          <w:color w:val="555555"/>
          <w:sz w:val="21"/>
          <w:szCs w:val="21"/>
        </w:rPr>
        <w:t> Argumentation &amp; Debate</w:t>
      </w:r>
    </w:p>
    <w:p w14:paraId="0AB47DEF" w14:textId="77777777" w:rsidR="00D962A9" w:rsidRPr="00D962A9" w:rsidRDefault="00D962A9" w:rsidP="00D962A9">
      <w:pPr>
        <w:numPr>
          <w:ilvl w:val="0"/>
          <w:numId w:val="12"/>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247:</w:t>
      </w:r>
      <w:r w:rsidRPr="00D962A9">
        <w:rPr>
          <w:rFonts w:ascii="Open Sans" w:eastAsia="Times New Roman" w:hAnsi="Open Sans" w:cs="Open Sans"/>
          <w:color w:val="555555"/>
          <w:sz w:val="21"/>
          <w:szCs w:val="21"/>
        </w:rPr>
        <w:t> Voice and Diction</w:t>
      </w:r>
    </w:p>
    <w:p w14:paraId="494FFDEF" w14:textId="77777777" w:rsidR="00D962A9" w:rsidRPr="00D962A9" w:rsidRDefault="00D962A9" w:rsidP="00D962A9">
      <w:pPr>
        <w:numPr>
          <w:ilvl w:val="0"/>
          <w:numId w:val="12"/>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260:</w:t>
      </w:r>
      <w:r w:rsidRPr="00D962A9">
        <w:rPr>
          <w:rFonts w:ascii="Open Sans" w:eastAsia="Times New Roman" w:hAnsi="Open Sans" w:cs="Open Sans"/>
          <w:color w:val="555555"/>
          <w:sz w:val="21"/>
          <w:szCs w:val="21"/>
        </w:rPr>
        <w:t> Organizational Interviewing</w:t>
      </w:r>
    </w:p>
    <w:p w14:paraId="1CCD97F0" w14:textId="77777777" w:rsidR="00D962A9" w:rsidRPr="00D962A9" w:rsidRDefault="00D962A9" w:rsidP="00D962A9">
      <w:pPr>
        <w:numPr>
          <w:ilvl w:val="0"/>
          <w:numId w:val="12"/>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300: </w:t>
      </w:r>
      <w:r w:rsidRPr="00D962A9">
        <w:rPr>
          <w:rFonts w:ascii="Open Sans" w:eastAsia="Times New Roman" w:hAnsi="Open Sans" w:cs="Open Sans"/>
          <w:color w:val="555555"/>
          <w:sz w:val="21"/>
          <w:szCs w:val="21"/>
        </w:rPr>
        <w:t>Communication Research Methods (MATH 109, COMM 200)</w:t>
      </w:r>
      <w:r w:rsidRPr="00D962A9">
        <w:rPr>
          <w:rFonts w:ascii="Open Sans" w:eastAsia="Times New Roman" w:hAnsi="Open Sans" w:cs="Open Sans"/>
          <w:color w:val="555555"/>
          <w:sz w:val="21"/>
          <w:szCs w:val="21"/>
        </w:rPr>
        <w:br/>
      </w:r>
      <w:r w:rsidRPr="00D962A9">
        <w:rPr>
          <w:rFonts w:ascii="Open Sans" w:eastAsia="Times New Roman" w:hAnsi="Open Sans" w:cs="Open Sans"/>
          <w:i/>
          <w:iCs/>
          <w:color w:val="555555"/>
          <w:sz w:val="21"/>
          <w:szCs w:val="21"/>
        </w:rPr>
        <w:t>(or) PS 301 Research Methods in Political Science (Permission)</w:t>
      </w:r>
      <w:r w:rsidRPr="00D962A9">
        <w:rPr>
          <w:rFonts w:ascii="Open Sans" w:eastAsia="Times New Roman" w:hAnsi="Open Sans" w:cs="Open Sans"/>
          <w:color w:val="555555"/>
          <w:sz w:val="21"/>
          <w:szCs w:val="21"/>
        </w:rPr>
        <w:br/>
      </w:r>
      <w:r w:rsidRPr="00D962A9">
        <w:rPr>
          <w:rFonts w:ascii="Open Sans" w:eastAsia="Times New Roman" w:hAnsi="Open Sans" w:cs="Open Sans"/>
          <w:i/>
          <w:iCs/>
          <w:color w:val="555555"/>
          <w:sz w:val="21"/>
          <w:szCs w:val="21"/>
        </w:rPr>
        <w:t>(or) SOCL 302 Social Research Methods</w:t>
      </w:r>
    </w:p>
    <w:p w14:paraId="164A8B10" w14:textId="77777777" w:rsidR="00D962A9" w:rsidRPr="00D962A9" w:rsidRDefault="00D962A9" w:rsidP="00D962A9">
      <w:pPr>
        <w:numPr>
          <w:ilvl w:val="0"/>
          <w:numId w:val="12"/>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330:</w:t>
      </w:r>
      <w:r w:rsidRPr="00D962A9">
        <w:rPr>
          <w:rFonts w:ascii="Open Sans" w:eastAsia="Times New Roman" w:hAnsi="Open Sans" w:cs="Open Sans"/>
          <w:color w:val="555555"/>
          <w:sz w:val="21"/>
          <w:szCs w:val="21"/>
        </w:rPr>
        <w:t> Leadership Communication</w:t>
      </w:r>
    </w:p>
    <w:p w14:paraId="44C5931E" w14:textId="77777777" w:rsidR="00D962A9" w:rsidRPr="00D962A9" w:rsidRDefault="00D962A9" w:rsidP="00D962A9">
      <w:pPr>
        <w:numPr>
          <w:ilvl w:val="0"/>
          <w:numId w:val="12"/>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345:</w:t>
      </w:r>
      <w:r w:rsidRPr="00D962A9">
        <w:rPr>
          <w:rFonts w:ascii="Open Sans" w:eastAsia="Times New Roman" w:hAnsi="Open Sans" w:cs="Open Sans"/>
          <w:color w:val="555555"/>
          <w:sz w:val="21"/>
          <w:szCs w:val="21"/>
        </w:rPr>
        <w:t> Advanced Public Speaking (COMM 145)</w:t>
      </w:r>
    </w:p>
    <w:p w14:paraId="6AA9C97A" w14:textId="77777777" w:rsidR="00D962A9" w:rsidRPr="00D962A9" w:rsidRDefault="00D962A9" w:rsidP="00D962A9">
      <w:pPr>
        <w:numPr>
          <w:ilvl w:val="0"/>
          <w:numId w:val="12"/>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346:</w:t>
      </w:r>
      <w:r w:rsidRPr="00D962A9">
        <w:rPr>
          <w:rFonts w:ascii="Open Sans" w:eastAsia="Times New Roman" w:hAnsi="Open Sans" w:cs="Open Sans"/>
          <w:color w:val="555555"/>
          <w:sz w:val="21"/>
          <w:szCs w:val="21"/>
        </w:rPr>
        <w:t> Persuasion (COMM 200 or ENG 300)</w:t>
      </w:r>
    </w:p>
    <w:p w14:paraId="0EA33686" w14:textId="77777777" w:rsidR="00D962A9" w:rsidRPr="00D962A9" w:rsidRDefault="00D962A9" w:rsidP="00F70488">
      <w:pPr>
        <w:numPr>
          <w:ilvl w:val="0"/>
          <w:numId w:val="12"/>
        </w:numPr>
        <w:shd w:val="clear" w:color="auto" w:fill="FFFFFF"/>
        <w:spacing w:after="0"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349:</w:t>
      </w:r>
      <w:r w:rsidRPr="00D962A9">
        <w:rPr>
          <w:rFonts w:ascii="Open Sans" w:eastAsia="Times New Roman" w:hAnsi="Open Sans" w:cs="Open Sans"/>
          <w:color w:val="555555"/>
          <w:sz w:val="21"/>
          <w:szCs w:val="21"/>
        </w:rPr>
        <w:t> Small Group Communication</w:t>
      </w:r>
    </w:p>
    <w:p w14:paraId="266F670E" w14:textId="77777777" w:rsidR="00D962A9" w:rsidRPr="00D962A9" w:rsidRDefault="00D962A9" w:rsidP="00D962A9">
      <w:p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i/>
          <w:iCs/>
          <w:color w:val="555555"/>
          <w:sz w:val="21"/>
          <w:szCs w:val="21"/>
        </w:rPr>
        <w:br/>
        <w:t xml:space="preserve">With departmental approval, students may opt to substitute one of the following </w:t>
      </w:r>
      <w:proofErr w:type="gramStart"/>
      <w:r w:rsidRPr="00D962A9">
        <w:rPr>
          <w:rFonts w:ascii="Open Sans" w:eastAsia="Times New Roman" w:hAnsi="Open Sans" w:cs="Open Sans"/>
          <w:i/>
          <w:iCs/>
          <w:color w:val="555555"/>
          <w:sz w:val="21"/>
          <w:szCs w:val="21"/>
        </w:rPr>
        <w:t>course</w:t>
      </w:r>
      <w:proofErr w:type="gramEnd"/>
      <w:r w:rsidRPr="00D962A9">
        <w:rPr>
          <w:rFonts w:ascii="Open Sans" w:eastAsia="Times New Roman" w:hAnsi="Open Sans" w:cs="Open Sans"/>
          <w:i/>
          <w:iCs/>
          <w:color w:val="555555"/>
          <w:sz w:val="21"/>
          <w:szCs w:val="21"/>
        </w:rPr>
        <w:t xml:space="preserve"> in fulfillment of an elective requirement:</w:t>
      </w:r>
    </w:p>
    <w:p w14:paraId="1AD15CA7" w14:textId="77777777" w:rsidR="00D962A9" w:rsidRPr="00D962A9" w:rsidRDefault="00D962A9" w:rsidP="00D962A9">
      <w:pPr>
        <w:numPr>
          <w:ilvl w:val="0"/>
          <w:numId w:val="13"/>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400:</w:t>
      </w:r>
      <w:r w:rsidRPr="00D962A9">
        <w:rPr>
          <w:rFonts w:ascii="Open Sans" w:eastAsia="Times New Roman" w:hAnsi="Open Sans" w:cs="Open Sans"/>
          <w:color w:val="555555"/>
          <w:sz w:val="21"/>
          <w:szCs w:val="21"/>
        </w:rPr>
        <w:t> Special Topics in Communication</w:t>
      </w:r>
    </w:p>
    <w:p w14:paraId="6CDC40F7" w14:textId="77777777" w:rsidR="00D962A9" w:rsidRPr="00D962A9" w:rsidRDefault="00D962A9" w:rsidP="00D962A9">
      <w:pPr>
        <w:numPr>
          <w:ilvl w:val="0"/>
          <w:numId w:val="13"/>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415:</w:t>
      </w:r>
      <w:r w:rsidRPr="00D962A9">
        <w:rPr>
          <w:rFonts w:ascii="Open Sans" w:eastAsia="Times New Roman" w:hAnsi="Open Sans" w:cs="Open Sans"/>
          <w:color w:val="555555"/>
          <w:sz w:val="21"/>
          <w:szCs w:val="21"/>
        </w:rPr>
        <w:t> Study Abroad in Communication</w:t>
      </w:r>
    </w:p>
    <w:p w14:paraId="58B53CD0" w14:textId="77777777" w:rsidR="00D962A9" w:rsidRPr="00D962A9" w:rsidRDefault="00D962A9" w:rsidP="00D962A9">
      <w:pPr>
        <w:numPr>
          <w:ilvl w:val="0"/>
          <w:numId w:val="13"/>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489:</w:t>
      </w:r>
      <w:r w:rsidRPr="00D962A9">
        <w:rPr>
          <w:rFonts w:ascii="Open Sans" w:eastAsia="Times New Roman" w:hAnsi="Open Sans" w:cs="Open Sans"/>
          <w:color w:val="555555"/>
          <w:sz w:val="21"/>
          <w:szCs w:val="21"/>
        </w:rPr>
        <w:t> Internship in Communication</w:t>
      </w:r>
    </w:p>
    <w:p w14:paraId="3BEAE5C8" w14:textId="77777777" w:rsidR="00D962A9" w:rsidRPr="00D962A9" w:rsidRDefault="00D962A9" w:rsidP="00D962A9">
      <w:pPr>
        <w:numPr>
          <w:ilvl w:val="0"/>
          <w:numId w:val="13"/>
        </w:numPr>
        <w:shd w:val="clear" w:color="auto" w:fill="FFFFFF"/>
        <w:spacing w:after="100" w:afterAutospacing="1" w:line="240" w:lineRule="auto"/>
        <w:rPr>
          <w:rFonts w:ascii="Open Sans" w:eastAsia="Times New Roman" w:hAnsi="Open Sans" w:cs="Open Sans"/>
          <w:color w:val="555555"/>
          <w:sz w:val="21"/>
          <w:szCs w:val="21"/>
        </w:rPr>
      </w:pPr>
      <w:r w:rsidRPr="00D962A9">
        <w:rPr>
          <w:rFonts w:ascii="Open Sans" w:eastAsia="Times New Roman" w:hAnsi="Open Sans" w:cs="Open Sans"/>
          <w:b/>
          <w:bCs/>
          <w:color w:val="555555"/>
          <w:sz w:val="21"/>
          <w:szCs w:val="21"/>
        </w:rPr>
        <w:t>COMM 495:</w:t>
      </w:r>
      <w:r w:rsidRPr="00D962A9">
        <w:rPr>
          <w:rFonts w:ascii="Open Sans" w:eastAsia="Times New Roman" w:hAnsi="Open Sans" w:cs="Open Sans"/>
          <w:color w:val="555555"/>
          <w:sz w:val="21"/>
          <w:szCs w:val="21"/>
        </w:rPr>
        <w:t> Independent Study in Communication</w:t>
      </w:r>
    </w:p>
    <w:p w14:paraId="1DB77E9F" w14:textId="3D7E0AEA" w:rsidR="003A219B" w:rsidRDefault="003A219B" w:rsidP="00D962A9">
      <w:pPr>
        <w:shd w:val="clear" w:color="auto" w:fill="FFFFFF"/>
        <w:spacing w:after="100" w:afterAutospacing="1" w:line="240" w:lineRule="auto"/>
      </w:pPr>
    </w:p>
    <w:sectPr w:rsidR="003A219B" w:rsidSect="00820BC8">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70F"/>
    <w:multiLevelType w:val="multilevel"/>
    <w:tmpl w:val="521E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D3DE7"/>
    <w:multiLevelType w:val="multilevel"/>
    <w:tmpl w:val="F9F4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01B15"/>
    <w:multiLevelType w:val="multilevel"/>
    <w:tmpl w:val="5C84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A6BF8"/>
    <w:multiLevelType w:val="multilevel"/>
    <w:tmpl w:val="9D70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C0E74"/>
    <w:multiLevelType w:val="multilevel"/>
    <w:tmpl w:val="545E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D7ABC"/>
    <w:multiLevelType w:val="multilevel"/>
    <w:tmpl w:val="BAA8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127AE"/>
    <w:multiLevelType w:val="multilevel"/>
    <w:tmpl w:val="D8A2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D5738"/>
    <w:multiLevelType w:val="multilevel"/>
    <w:tmpl w:val="6DC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06EA5"/>
    <w:multiLevelType w:val="multilevel"/>
    <w:tmpl w:val="158A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690F12"/>
    <w:multiLevelType w:val="multilevel"/>
    <w:tmpl w:val="CD8A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168FA"/>
    <w:multiLevelType w:val="multilevel"/>
    <w:tmpl w:val="F7FC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97016"/>
    <w:multiLevelType w:val="multilevel"/>
    <w:tmpl w:val="86AE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14ED0"/>
    <w:multiLevelType w:val="multilevel"/>
    <w:tmpl w:val="8148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115068">
    <w:abstractNumId w:val="8"/>
  </w:num>
  <w:num w:numId="2" w16cid:durableId="413742005">
    <w:abstractNumId w:val="3"/>
  </w:num>
  <w:num w:numId="3" w16cid:durableId="1888451666">
    <w:abstractNumId w:val="11"/>
  </w:num>
  <w:num w:numId="4" w16cid:durableId="885407306">
    <w:abstractNumId w:val="10"/>
  </w:num>
  <w:num w:numId="5" w16cid:durableId="1716931774">
    <w:abstractNumId w:val="12"/>
  </w:num>
  <w:num w:numId="6" w16cid:durableId="1443497733">
    <w:abstractNumId w:val="9"/>
  </w:num>
  <w:num w:numId="7" w16cid:durableId="15011429">
    <w:abstractNumId w:val="4"/>
  </w:num>
  <w:num w:numId="8" w16cid:durableId="389184444">
    <w:abstractNumId w:val="0"/>
  </w:num>
  <w:num w:numId="9" w16cid:durableId="631137605">
    <w:abstractNumId w:val="2"/>
  </w:num>
  <w:num w:numId="10" w16cid:durableId="1331298489">
    <w:abstractNumId w:val="5"/>
  </w:num>
  <w:num w:numId="11" w16cid:durableId="1824393215">
    <w:abstractNumId w:val="7"/>
  </w:num>
  <w:num w:numId="12" w16cid:durableId="8140728">
    <w:abstractNumId w:val="1"/>
  </w:num>
  <w:num w:numId="13" w16cid:durableId="1328897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C8"/>
    <w:rsid w:val="000321CF"/>
    <w:rsid w:val="000C6AD0"/>
    <w:rsid w:val="003A219B"/>
    <w:rsid w:val="004F479D"/>
    <w:rsid w:val="00820BC8"/>
    <w:rsid w:val="00AE2E0E"/>
    <w:rsid w:val="00C30AF3"/>
    <w:rsid w:val="00CB7415"/>
    <w:rsid w:val="00D962A9"/>
    <w:rsid w:val="00DA2AF3"/>
    <w:rsid w:val="00E12751"/>
    <w:rsid w:val="00EB1F75"/>
    <w:rsid w:val="00F70488"/>
    <w:rsid w:val="00FF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93C2"/>
  <w15:chartTrackingRefBased/>
  <w15:docId w15:val="{31B3D18B-2830-4ABE-BD00-6D44C450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0B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BC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20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ad">
    <w:name w:val="lead"/>
    <w:basedOn w:val="DefaultParagraphFont"/>
    <w:rsid w:val="00820BC8"/>
  </w:style>
  <w:style w:type="character" w:customStyle="1" w:styleId="h4">
    <w:name w:val="h4"/>
    <w:basedOn w:val="DefaultParagraphFont"/>
    <w:rsid w:val="00820BC8"/>
  </w:style>
  <w:style w:type="character" w:customStyle="1" w:styleId="small">
    <w:name w:val="small"/>
    <w:basedOn w:val="DefaultParagraphFont"/>
    <w:rsid w:val="00820BC8"/>
  </w:style>
  <w:style w:type="character" w:styleId="Hyperlink">
    <w:name w:val="Hyperlink"/>
    <w:basedOn w:val="DefaultParagraphFont"/>
    <w:uiPriority w:val="99"/>
    <w:semiHidden/>
    <w:unhideWhenUsed/>
    <w:rsid w:val="00820BC8"/>
    <w:rPr>
      <w:color w:val="0000FF"/>
      <w:u w:val="single"/>
    </w:rPr>
  </w:style>
  <w:style w:type="character" w:customStyle="1" w:styleId="font-weight-bold">
    <w:name w:val="font-weight-bold"/>
    <w:basedOn w:val="DefaultParagraphFont"/>
    <w:rsid w:val="00820BC8"/>
  </w:style>
  <w:style w:type="character" w:styleId="Emphasis">
    <w:name w:val="Emphasis"/>
    <w:basedOn w:val="DefaultParagraphFont"/>
    <w:uiPriority w:val="20"/>
    <w:qFormat/>
    <w:rsid w:val="00820BC8"/>
    <w:rPr>
      <w:i/>
      <w:iCs/>
    </w:rPr>
  </w:style>
  <w:style w:type="character" w:styleId="Strong">
    <w:name w:val="Strong"/>
    <w:basedOn w:val="DefaultParagraphFont"/>
    <w:uiPriority w:val="22"/>
    <w:qFormat/>
    <w:rsid w:val="00820BC8"/>
    <w:rPr>
      <w:b/>
      <w:bCs/>
    </w:rPr>
  </w:style>
  <w:style w:type="paragraph" w:styleId="ListParagraph">
    <w:name w:val="List Paragraph"/>
    <w:basedOn w:val="Normal"/>
    <w:uiPriority w:val="34"/>
    <w:qFormat/>
    <w:rsid w:val="00F70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63057">
      <w:bodyDiv w:val="1"/>
      <w:marLeft w:val="0"/>
      <w:marRight w:val="0"/>
      <w:marTop w:val="0"/>
      <w:marBottom w:val="0"/>
      <w:divBdr>
        <w:top w:val="none" w:sz="0" w:space="0" w:color="auto"/>
        <w:left w:val="none" w:sz="0" w:space="0" w:color="auto"/>
        <w:bottom w:val="none" w:sz="0" w:space="0" w:color="auto"/>
        <w:right w:val="none" w:sz="0" w:space="0" w:color="auto"/>
      </w:divBdr>
    </w:div>
    <w:div w:id="675573549">
      <w:bodyDiv w:val="1"/>
      <w:marLeft w:val="0"/>
      <w:marRight w:val="0"/>
      <w:marTop w:val="0"/>
      <w:marBottom w:val="0"/>
      <w:divBdr>
        <w:top w:val="none" w:sz="0" w:space="0" w:color="auto"/>
        <w:left w:val="none" w:sz="0" w:space="0" w:color="auto"/>
        <w:bottom w:val="none" w:sz="0" w:space="0" w:color="auto"/>
        <w:right w:val="none" w:sz="0" w:space="0" w:color="auto"/>
      </w:divBdr>
    </w:div>
    <w:div w:id="812791889">
      <w:bodyDiv w:val="1"/>
      <w:marLeft w:val="0"/>
      <w:marRight w:val="0"/>
      <w:marTop w:val="0"/>
      <w:marBottom w:val="0"/>
      <w:divBdr>
        <w:top w:val="none" w:sz="0" w:space="0" w:color="auto"/>
        <w:left w:val="none" w:sz="0" w:space="0" w:color="auto"/>
        <w:bottom w:val="none" w:sz="0" w:space="0" w:color="auto"/>
        <w:right w:val="none" w:sz="0" w:space="0" w:color="auto"/>
      </w:divBdr>
    </w:div>
    <w:div w:id="960724915">
      <w:bodyDiv w:val="1"/>
      <w:marLeft w:val="0"/>
      <w:marRight w:val="0"/>
      <w:marTop w:val="0"/>
      <w:marBottom w:val="0"/>
      <w:divBdr>
        <w:top w:val="none" w:sz="0" w:space="0" w:color="auto"/>
        <w:left w:val="none" w:sz="0" w:space="0" w:color="auto"/>
        <w:bottom w:val="none" w:sz="0" w:space="0" w:color="auto"/>
        <w:right w:val="none" w:sz="0" w:space="0" w:color="auto"/>
      </w:divBdr>
      <w:divsChild>
        <w:div w:id="2080322315">
          <w:marLeft w:val="0"/>
          <w:marRight w:val="0"/>
          <w:marTop w:val="0"/>
          <w:marBottom w:val="0"/>
          <w:divBdr>
            <w:top w:val="none" w:sz="0" w:space="0" w:color="auto"/>
            <w:left w:val="none" w:sz="0" w:space="0" w:color="auto"/>
            <w:bottom w:val="none" w:sz="0" w:space="0" w:color="auto"/>
            <w:right w:val="none" w:sz="0" w:space="0" w:color="auto"/>
          </w:divBdr>
          <w:divsChild>
            <w:div w:id="467087473">
              <w:marLeft w:val="0"/>
              <w:marRight w:val="0"/>
              <w:marTop w:val="0"/>
              <w:marBottom w:val="0"/>
              <w:divBdr>
                <w:top w:val="none" w:sz="0" w:space="0" w:color="auto"/>
                <w:left w:val="none" w:sz="0" w:space="0" w:color="auto"/>
                <w:bottom w:val="none" w:sz="0" w:space="0" w:color="auto"/>
                <w:right w:val="none" w:sz="0" w:space="0" w:color="auto"/>
              </w:divBdr>
              <w:divsChild>
                <w:div w:id="26301737">
                  <w:marLeft w:val="0"/>
                  <w:marRight w:val="0"/>
                  <w:marTop w:val="0"/>
                  <w:marBottom w:val="0"/>
                  <w:divBdr>
                    <w:top w:val="none" w:sz="0" w:space="0" w:color="auto"/>
                    <w:left w:val="none" w:sz="0" w:space="0" w:color="auto"/>
                    <w:bottom w:val="none" w:sz="0" w:space="0" w:color="auto"/>
                    <w:right w:val="none" w:sz="0" w:space="0" w:color="auto"/>
                  </w:divBdr>
                </w:div>
                <w:div w:id="886527783">
                  <w:marLeft w:val="0"/>
                  <w:marRight w:val="0"/>
                  <w:marTop w:val="0"/>
                  <w:marBottom w:val="0"/>
                  <w:divBdr>
                    <w:top w:val="none" w:sz="0" w:space="0" w:color="auto"/>
                    <w:left w:val="none" w:sz="0" w:space="0" w:color="auto"/>
                    <w:bottom w:val="none" w:sz="0" w:space="0" w:color="auto"/>
                    <w:right w:val="none" w:sz="0" w:space="0" w:color="auto"/>
                  </w:divBdr>
                  <w:divsChild>
                    <w:div w:id="17614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17854">
      <w:bodyDiv w:val="1"/>
      <w:marLeft w:val="0"/>
      <w:marRight w:val="0"/>
      <w:marTop w:val="0"/>
      <w:marBottom w:val="0"/>
      <w:divBdr>
        <w:top w:val="none" w:sz="0" w:space="0" w:color="auto"/>
        <w:left w:val="none" w:sz="0" w:space="0" w:color="auto"/>
        <w:bottom w:val="none" w:sz="0" w:space="0" w:color="auto"/>
        <w:right w:val="none" w:sz="0" w:space="0" w:color="auto"/>
      </w:divBdr>
      <w:divsChild>
        <w:div w:id="678586047">
          <w:marLeft w:val="0"/>
          <w:marRight w:val="0"/>
          <w:marTop w:val="0"/>
          <w:marBottom w:val="0"/>
          <w:divBdr>
            <w:top w:val="none" w:sz="0" w:space="0" w:color="auto"/>
            <w:left w:val="none" w:sz="0" w:space="0" w:color="auto"/>
            <w:bottom w:val="none" w:sz="0" w:space="0" w:color="auto"/>
            <w:right w:val="none" w:sz="0" w:space="0" w:color="auto"/>
          </w:divBdr>
        </w:div>
        <w:div w:id="1575821656">
          <w:marLeft w:val="0"/>
          <w:marRight w:val="0"/>
          <w:marTop w:val="0"/>
          <w:marBottom w:val="0"/>
          <w:divBdr>
            <w:top w:val="none" w:sz="0" w:space="0" w:color="auto"/>
            <w:left w:val="none" w:sz="0" w:space="0" w:color="auto"/>
            <w:bottom w:val="none" w:sz="0" w:space="0" w:color="auto"/>
            <w:right w:val="none" w:sz="0" w:space="0" w:color="auto"/>
          </w:divBdr>
        </w:div>
      </w:divsChild>
    </w:div>
    <w:div w:id="1293636710">
      <w:bodyDiv w:val="1"/>
      <w:marLeft w:val="0"/>
      <w:marRight w:val="0"/>
      <w:marTop w:val="0"/>
      <w:marBottom w:val="0"/>
      <w:divBdr>
        <w:top w:val="none" w:sz="0" w:space="0" w:color="auto"/>
        <w:left w:val="none" w:sz="0" w:space="0" w:color="auto"/>
        <w:bottom w:val="none" w:sz="0" w:space="0" w:color="auto"/>
        <w:right w:val="none" w:sz="0" w:space="0" w:color="auto"/>
      </w:divBdr>
      <w:divsChild>
        <w:div w:id="593711028">
          <w:marLeft w:val="0"/>
          <w:marRight w:val="0"/>
          <w:marTop w:val="0"/>
          <w:marBottom w:val="0"/>
          <w:divBdr>
            <w:top w:val="none" w:sz="0" w:space="0" w:color="auto"/>
            <w:left w:val="none" w:sz="0" w:space="0" w:color="auto"/>
            <w:bottom w:val="none" w:sz="0" w:space="0" w:color="auto"/>
            <w:right w:val="none" w:sz="0" w:space="0" w:color="auto"/>
          </w:divBdr>
        </w:div>
        <w:div w:id="106556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ku.edu/communication/documents/corpcomm-4yrplan-2018-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559</Words>
  <Characters>2970</Characters>
  <Application>Microsoft Office Word</Application>
  <DocSecurity>0</DocSecurity>
  <Lines>74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Holly</dc:creator>
  <cp:keywords/>
  <dc:description/>
  <cp:lastModifiedBy>Payne, Holly</cp:lastModifiedBy>
  <cp:revision>12</cp:revision>
  <cp:lastPrinted>2022-10-18T17:55:00Z</cp:lastPrinted>
  <dcterms:created xsi:type="dcterms:W3CDTF">2022-10-18T17:46:00Z</dcterms:created>
  <dcterms:modified xsi:type="dcterms:W3CDTF">2023-09-01T17:22:00Z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1d68d18c-a4f9-4309-be2e-f495117b0745</vt:lpwstr>
  </property>
</Properties>
</file>